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BDD4C" w14:textId="77777777" w:rsidR="00615C7D" w:rsidRPr="00BA6CF7" w:rsidRDefault="00615C7D" w:rsidP="00F065B1">
      <w:pPr>
        <w:sectPr w:rsidR="00615C7D" w:rsidRPr="00BA6CF7" w:rsidSect="00B23CE3">
          <w:headerReference w:type="default" r:id="rId8"/>
          <w:footerReference w:type="default" r:id="rId9"/>
          <w:pgSz w:w="11906" w:h="16838"/>
          <w:pgMar w:top="1559" w:right="1418" w:bottom="1418" w:left="1418" w:header="1140" w:footer="709" w:gutter="0"/>
          <w:cols w:space="708"/>
          <w:docGrid w:linePitch="360"/>
        </w:sectPr>
      </w:pPr>
    </w:p>
    <w:p w14:paraId="6615A826" w14:textId="7050A0F7" w:rsidR="00820EAF" w:rsidRPr="00BA6CF7" w:rsidRDefault="00820EAF" w:rsidP="00F065B1">
      <w:pPr>
        <w:sectPr w:rsidR="00820EAF" w:rsidRPr="00BA6CF7" w:rsidSect="00820EAF">
          <w:headerReference w:type="default" r:id="rId10"/>
          <w:footerReference w:type="default" r:id="rId11"/>
          <w:type w:val="continuous"/>
          <w:pgSz w:w="11906" w:h="16838"/>
          <w:pgMar w:top="1417" w:right="1417" w:bottom="1417" w:left="1417" w:header="1140" w:footer="708" w:gutter="0"/>
          <w:cols w:space="708"/>
          <w:docGrid w:linePitch="360"/>
        </w:sectPr>
      </w:pPr>
    </w:p>
    <w:p w14:paraId="5BB6DE62" w14:textId="0AE8737F" w:rsidR="00344D47" w:rsidRDefault="00344D47" w:rsidP="003B3964">
      <w:pPr>
        <w:pStyle w:val="Niveau1"/>
      </w:pPr>
      <w:r w:rsidRPr="00975396">
        <w:t xml:space="preserve">Aanvraagformulier </w:t>
      </w:r>
      <w:proofErr w:type="spellStart"/>
      <w:r w:rsidR="00626DA7">
        <w:t>subconcessie</w:t>
      </w:r>
      <w:proofErr w:type="spellEnd"/>
      <w:r w:rsidR="003B3964">
        <w:t xml:space="preserve"> </w:t>
      </w:r>
      <w:r w:rsidR="003B3964" w:rsidRPr="003B3964">
        <w:rPr>
          <w:sz w:val="24"/>
          <w:szCs w:val="24"/>
        </w:rPr>
        <w:t>(in te vullen door concessionaris)</w:t>
      </w:r>
      <w:bookmarkStart w:id="0" w:name="_Hlk177462238"/>
      <w:bookmarkEnd w:id="0"/>
    </w:p>
    <w:p w14:paraId="3A6B2C32" w14:textId="566026A6" w:rsidR="00344D47" w:rsidRPr="003B3964" w:rsidRDefault="00344D47" w:rsidP="003B3964">
      <w:pPr>
        <w:pStyle w:val="Niveau2"/>
      </w:pPr>
      <w:r>
        <w:t>Ingevuld en ondertekend terug te bezorgen aan:</w:t>
      </w:r>
      <w:r w:rsidR="003B3964">
        <w:t xml:space="preserve"> </w:t>
      </w:r>
      <w:hyperlink r:id="rId12" w:history="1">
        <w:r w:rsidR="003B3964" w:rsidRPr="003B3964">
          <w:rPr>
            <w:rStyle w:val="Hyperlink"/>
          </w:rPr>
          <w:t>info@mlso.be</w:t>
        </w:r>
      </w:hyperlink>
    </w:p>
    <w:p w14:paraId="3C8B47DE" w14:textId="77777777" w:rsidR="00344D47" w:rsidRDefault="00344D47" w:rsidP="003B3964"/>
    <w:p w14:paraId="4650D0FC" w14:textId="6DF88A21" w:rsidR="00344D47" w:rsidRPr="00344D47" w:rsidRDefault="00344D47" w:rsidP="003B3964">
      <w:pPr>
        <w:rPr>
          <w:rFonts w:cstheme="majorHAnsi"/>
          <w:bCs/>
          <w:szCs w:val="20"/>
        </w:rPr>
      </w:pPr>
      <w:bookmarkStart w:id="1" w:name="_Hlk177462551"/>
      <w:r w:rsidRPr="00344D47">
        <w:rPr>
          <w:rFonts w:cstheme="majorHAnsi"/>
          <w:bCs/>
          <w:szCs w:val="20"/>
        </w:rPr>
        <w:t xml:space="preserve">Op basis van de informatie van dit aanvraagformulier evalueert </w:t>
      </w:r>
      <w:r w:rsidR="004F4DEE">
        <w:rPr>
          <w:rFonts w:cstheme="majorHAnsi"/>
          <w:bCs/>
          <w:szCs w:val="20"/>
        </w:rPr>
        <w:t>MLSO</w:t>
      </w:r>
      <w:r w:rsidRPr="00344D47">
        <w:rPr>
          <w:rFonts w:cstheme="majorHAnsi"/>
          <w:bCs/>
          <w:szCs w:val="20"/>
        </w:rPr>
        <w:t xml:space="preserve"> het verzoek tot</w:t>
      </w:r>
      <w:r w:rsidR="00626DA7">
        <w:rPr>
          <w:rFonts w:cstheme="majorHAnsi"/>
          <w:bCs/>
          <w:szCs w:val="20"/>
        </w:rPr>
        <w:t xml:space="preserve"> het toelaten van een </w:t>
      </w:r>
      <w:proofErr w:type="spellStart"/>
      <w:r w:rsidR="00626DA7">
        <w:rPr>
          <w:rFonts w:cstheme="majorHAnsi"/>
          <w:bCs/>
          <w:szCs w:val="20"/>
        </w:rPr>
        <w:t>subconcessie</w:t>
      </w:r>
      <w:proofErr w:type="spellEnd"/>
      <w:r w:rsidR="00626DA7">
        <w:rPr>
          <w:rFonts w:cstheme="majorHAnsi"/>
          <w:bCs/>
          <w:szCs w:val="20"/>
        </w:rPr>
        <w:t>.</w:t>
      </w:r>
      <w:r w:rsidRPr="00344D47">
        <w:rPr>
          <w:rFonts w:cstheme="majorHAnsi"/>
          <w:bCs/>
          <w:szCs w:val="20"/>
        </w:rPr>
        <w:t xml:space="preserve"> </w:t>
      </w:r>
      <w:r w:rsidR="004F4DEE">
        <w:rPr>
          <w:rFonts w:cstheme="majorHAnsi"/>
          <w:bCs/>
          <w:szCs w:val="20"/>
        </w:rPr>
        <w:t>MLSO</w:t>
      </w:r>
      <w:r w:rsidRPr="00344D47">
        <w:rPr>
          <w:rFonts w:cstheme="majorHAnsi"/>
          <w:bCs/>
          <w:szCs w:val="20"/>
        </w:rPr>
        <w:t xml:space="preserve"> kan steeds bijkomende toelichting vragen indien de omschrijving niet duidelijk en/of onvolledig is; het is de verantwoordelijkheid van de concessionaris ten aanzien van </w:t>
      </w:r>
      <w:r w:rsidR="004F4DEE">
        <w:rPr>
          <w:rFonts w:cstheme="majorHAnsi"/>
          <w:bCs/>
          <w:szCs w:val="20"/>
        </w:rPr>
        <w:t>MLSO</w:t>
      </w:r>
      <w:r w:rsidRPr="00344D47">
        <w:rPr>
          <w:rFonts w:cstheme="majorHAnsi"/>
          <w:bCs/>
          <w:szCs w:val="20"/>
        </w:rPr>
        <w:t xml:space="preserve"> om een volledig en correct ingevuld formulier te bezorgen.</w:t>
      </w:r>
    </w:p>
    <w:bookmarkEnd w:id="1"/>
    <w:p w14:paraId="63598418" w14:textId="77777777" w:rsidR="00344D47" w:rsidRDefault="00344D47" w:rsidP="003B3964">
      <w:pPr>
        <w:rPr>
          <w:rFonts w:cstheme="majorHAnsi"/>
          <w:bCs/>
          <w:szCs w:val="20"/>
        </w:rPr>
      </w:pPr>
    </w:p>
    <w:p w14:paraId="75C1423D" w14:textId="77777777" w:rsidR="00626DA7" w:rsidRDefault="00626DA7" w:rsidP="003B3964">
      <w:pPr>
        <w:rPr>
          <w:rFonts w:cstheme="majorHAnsi"/>
          <w:bCs/>
          <w:szCs w:val="20"/>
        </w:rPr>
      </w:pPr>
    </w:p>
    <w:p w14:paraId="12170CAF" w14:textId="77777777" w:rsidR="00626DA7" w:rsidRPr="00626DA7" w:rsidRDefault="00626DA7" w:rsidP="003B3964">
      <w:pPr>
        <w:rPr>
          <w:rFonts w:cstheme="majorHAnsi"/>
          <w:bCs/>
          <w:szCs w:val="20"/>
        </w:rPr>
      </w:pPr>
      <w:r w:rsidRPr="00626DA7">
        <w:rPr>
          <w:rFonts w:cstheme="majorHAnsi"/>
          <w:bCs/>
          <w:szCs w:val="20"/>
        </w:rPr>
        <w:t xml:space="preserve">Op de laatste pagina van dit aanvraagformulier vindt u een aantal belangrijke principes waarmee rekening gehouden moet worden bij het aangaan van </w:t>
      </w:r>
      <w:proofErr w:type="spellStart"/>
      <w:r w:rsidRPr="00626DA7">
        <w:rPr>
          <w:rFonts w:cstheme="majorHAnsi"/>
          <w:bCs/>
          <w:szCs w:val="20"/>
        </w:rPr>
        <w:t>subconcessies</w:t>
      </w:r>
      <w:proofErr w:type="spellEnd"/>
      <w:r w:rsidRPr="00626DA7">
        <w:rPr>
          <w:rFonts w:cstheme="majorHAnsi"/>
          <w:bCs/>
          <w:szCs w:val="20"/>
        </w:rPr>
        <w:t xml:space="preserve"> (deze lijst wordt louter informatief overgemaakt, en kan niet als limitatief worden beschouwd). Door het ondertekenen van dit aanvraagformulier erkent de concessionaris formeel dat hij deze principes heeft gelezen en deze aanvaardt(*). </w:t>
      </w:r>
    </w:p>
    <w:p w14:paraId="194E460E" w14:textId="77777777" w:rsidR="00626DA7" w:rsidRPr="00626DA7" w:rsidRDefault="00626DA7" w:rsidP="003B3964">
      <w:pPr>
        <w:rPr>
          <w:rFonts w:cstheme="majorHAnsi"/>
          <w:bCs/>
          <w:szCs w:val="20"/>
        </w:rPr>
      </w:pPr>
      <w:r w:rsidRPr="00626DA7">
        <w:rPr>
          <w:rFonts w:cstheme="majorHAnsi"/>
          <w:bCs/>
          <w:szCs w:val="20"/>
        </w:rPr>
        <w:t xml:space="preserve">Naast deze algemene principes kunnen er bij de eventuele toelating voor een specifieke </w:t>
      </w:r>
      <w:proofErr w:type="spellStart"/>
      <w:r w:rsidRPr="00626DA7">
        <w:rPr>
          <w:rFonts w:cstheme="majorHAnsi"/>
          <w:bCs/>
          <w:szCs w:val="20"/>
        </w:rPr>
        <w:t>subconcessie</w:t>
      </w:r>
      <w:proofErr w:type="spellEnd"/>
      <w:r w:rsidRPr="00626DA7">
        <w:rPr>
          <w:rFonts w:cstheme="majorHAnsi"/>
          <w:bCs/>
          <w:szCs w:val="20"/>
        </w:rPr>
        <w:t xml:space="preserve"> nog bijzondere voorwaarden worden opgelegd.</w:t>
      </w:r>
    </w:p>
    <w:p w14:paraId="532A0EEB" w14:textId="77777777" w:rsidR="00626DA7" w:rsidRDefault="00626DA7" w:rsidP="00344D47">
      <w:pPr>
        <w:ind w:left="-142"/>
        <w:rPr>
          <w:rFonts w:cstheme="majorHAnsi"/>
          <w:bCs/>
          <w:szCs w:val="20"/>
        </w:rPr>
      </w:pPr>
    </w:p>
    <w:p w14:paraId="683296E0" w14:textId="77777777" w:rsidR="00EE6D4F" w:rsidRDefault="00EE6D4F" w:rsidP="00344D47">
      <w:pPr>
        <w:ind w:left="-142"/>
        <w:rPr>
          <w:rFonts w:cstheme="majorHAnsi"/>
          <w:bCs/>
          <w:szCs w:val="20"/>
        </w:rPr>
      </w:pPr>
    </w:p>
    <w:p w14:paraId="7212EB99" w14:textId="77777777" w:rsidR="00EE6D4F" w:rsidRDefault="00EE6D4F" w:rsidP="00344D47">
      <w:pPr>
        <w:ind w:left="-142"/>
        <w:rPr>
          <w:rFonts w:cstheme="majorHAnsi"/>
          <w:bCs/>
          <w:szCs w:val="20"/>
        </w:rPr>
      </w:pPr>
    </w:p>
    <w:p w14:paraId="26B1AFF2" w14:textId="77777777" w:rsidR="00EE6D4F" w:rsidRDefault="00EE6D4F" w:rsidP="00344D47">
      <w:pPr>
        <w:ind w:left="-142"/>
        <w:rPr>
          <w:rFonts w:cstheme="majorHAnsi"/>
          <w:bCs/>
          <w:szCs w:val="20"/>
        </w:rPr>
      </w:pPr>
    </w:p>
    <w:p w14:paraId="6380F643" w14:textId="77777777" w:rsidR="00EE6D4F" w:rsidRDefault="00EE6D4F" w:rsidP="00344D47">
      <w:pPr>
        <w:ind w:left="-142"/>
        <w:rPr>
          <w:rFonts w:cstheme="majorHAnsi"/>
          <w:bCs/>
          <w:szCs w:val="20"/>
        </w:rPr>
      </w:pPr>
    </w:p>
    <w:p w14:paraId="3B9F67E8" w14:textId="77777777" w:rsidR="00EE6D4F" w:rsidRDefault="00EE6D4F" w:rsidP="00344D47">
      <w:pPr>
        <w:ind w:left="-142"/>
        <w:rPr>
          <w:rFonts w:cstheme="majorHAnsi"/>
          <w:bCs/>
          <w:szCs w:val="20"/>
        </w:rPr>
      </w:pPr>
    </w:p>
    <w:p w14:paraId="615E85F6" w14:textId="77777777" w:rsidR="00EE6D4F" w:rsidRDefault="00EE6D4F" w:rsidP="00344D47">
      <w:pPr>
        <w:ind w:left="-142"/>
        <w:rPr>
          <w:rFonts w:cstheme="majorHAnsi"/>
          <w:bCs/>
          <w:szCs w:val="20"/>
        </w:rPr>
      </w:pPr>
    </w:p>
    <w:p w14:paraId="58E5AF2D" w14:textId="77777777" w:rsidR="00EE6D4F" w:rsidRDefault="00EE6D4F" w:rsidP="00344D47">
      <w:pPr>
        <w:ind w:left="-142"/>
        <w:rPr>
          <w:rFonts w:cstheme="majorHAnsi"/>
          <w:bCs/>
          <w:szCs w:val="20"/>
        </w:rPr>
      </w:pPr>
    </w:p>
    <w:p w14:paraId="4B5CA151" w14:textId="77777777" w:rsidR="00EE6D4F" w:rsidRDefault="00EE6D4F" w:rsidP="00344D47">
      <w:pPr>
        <w:ind w:left="-142"/>
        <w:rPr>
          <w:rFonts w:cstheme="majorHAnsi"/>
          <w:bCs/>
          <w:szCs w:val="20"/>
        </w:rPr>
      </w:pPr>
    </w:p>
    <w:p w14:paraId="563F1526" w14:textId="77777777" w:rsidR="00EE6D4F" w:rsidRDefault="00EE6D4F" w:rsidP="00344D47">
      <w:pPr>
        <w:ind w:left="-142"/>
        <w:rPr>
          <w:rFonts w:cstheme="majorHAnsi"/>
          <w:bCs/>
          <w:szCs w:val="20"/>
        </w:rPr>
      </w:pPr>
    </w:p>
    <w:p w14:paraId="2A2FDDB7" w14:textId="77777777" w:rsidR="00EE6D4F" w:rsidRDefault="00EE6D4F" w:rsidP="00344D47">
      <w:pPr>
        <w:ind w:left="-142"/>
        <w:rPr>
          <w:rFonts w:cstheme="majorHAnsi"/>
          <w:bCs/>
          <w:szCs w:val="20"/>
        </w:rPr>
      </w:pPr>
    </w:p>
    <w:p w14:paraId="472A8485" w14:textId="77777777" w:rsidR="00EE6D4F" w:rsidRDefault="00EE6D4F" w:rsidP="00344D47">
      <w:pPr>
        <w:ind w:left="-142"/>
        <w:rPr>
          <w:rFonts w:cstheme="majorHAnsi"/>
          <w:bCs/>
          <w:szCs w:val="20"/>
        </w:rPr>
      </w:pPr>
    </w:p>
    <w:p w14:paraId="256E3C60" w14:textId="53375F13" w:rsidR="00EE6D4F" w:rsidRPr="00344D47" w:rsidRDefault="00EE6D4F" w:rsidP="003B3964">
      <w:pPr>
        <w:sectPr w:rsidR="00EE6D4F" w:rsidRPr="00344D47" w:rsidSect="00344D47">
          <w:headerReference w:type="default" r:id="rId13"/>
          <w:footerReference w:type="default" r:id="rId14"/>
          <w:type w:val="continuous"/>
          <w:pgSz w:w="11906" w:h="16838"/>
          <w:pgMar w:top="1417" w:right="1417" w:bottom="1417" w:left="1417" w:header="1140" w:footer="708" w:gutter="0"/>
          <w:cols w:space="708"/>
          <w:docGrid w:linePitch="360"/>
        </w:sectPr>
      </w:pPr>
      <w:r>
        <w:t xml:space="preserve">(*) MLSO is gemachtigd om deze principes te allen tijden te wijzigen en te vervangen. De principes en  voorwaarden die zullen worden opgenomen in de toelatingsbrief voor een </w:t>
      </w:r>
      <w:proofErr w:type="spellStart"/>
      <w:r>
        <w:t>subconcessie</w:t>
      </w:r>
      <w:proofErr w:type="spellEnd"/>
      <w:r>
        <w:t xml:space="preserve"> zijn de geldende voorwaarden voor deze specifieke </w:t>
      </w:r>
      <w:proofErr w:type="spellStart"/>
      <w:r>
        <w:t>subconcessie</w:t>
      </w:r>
      <w:proofErr w:type="spellEnd"/>
      <w:r>
        <w:t>.</w:t>
      </w:r>
    </w:p>
    <w:p w14:paraId="110EE6C6" w14:textId="77777777" w:rsidR="00344D47" w:rsidRPr="00344D47" w:rsidRDefault="00344D47" w:rsidP="00344D47">
      <w:pPr>
        <w:ind w:left="-142"/>
        <w:rPr>
          <w:rFonts w:cstheme="majorHAnsi"/>
          <w:bCs/>
          <w:szCs w:val="20"/>
        </w:rPr>
      </w:pPr>
    </w:p>
    <w:p w14:paraId="03B800BE" w14:textId="62A80633" w:rsidR="00F10996" w:rsidRDefault="00F10996">
      <w:pPr>
        <w:spacing w:before="0" w:after="160" w:line="259" w:lineRule="auto"/>
        <w:contextualSpacing w:val="0"/>
        <w:rPr>
          <w:rFonts w:cs="Georgia"/>
        </w:rPr>
      </w:pPr>
      <w:r>
        <w:rPr>
          <w:rFonts w:cs="Georgia"/>
        </w:rPr>
        <w:br w:type="page"/>
      </w:r>
    </w:p>
    <w:p w14:paraId="6302CDC8" w14:textId="77777777" w:rsidR="00344D47" w:rsidRPr="00BA6CF7" w:rsidRDefault="00344D47" w:rsidP="00344D47">
      <w:pPr>
        <w:rPr>
          <w:rFonts w:cs="Georgia"/>
        </w:rPr>
      </w:pPr>
    </w:p>
    <w:tbl>
      <w:tblPr>
        <w:tblStyle w:val="Tabelraster"/>
        <w:tblW w:w="9611" w:type="dxa"/>
        <w:tblInd w:w="-289" w:type="dxa"/>
        <w:tblLook w:val="04A0" w:firstRow="1" w:lastRow="0" w:firstColumn="1" w:lastColumn="0" w:noHBand="0" w:noVBand="1"/>
      </w:tblPr>
      <w:tblGrid>
        <w:gridCol w:w="4182"/>
        <w:gridCol w:w="5429"/>
      </w:tblGrid>
      <w:tr w:rsidR="00344D47" w:rsidRPr="007504B1" w14:paraId="4ACC3AAF" w14:textId="77777777" w:rsidTr="00EE6D4F">
        <w:tc>
          <w:tcPr>
            <w:tcW w:w="4182" w:type="dxa"/>
            <w:shd w:val="clear" w:color="auto" w:fill="auto"/>
          </w:tcPr>
          <w:p w14:paraId="57127352" w14:textId="0E474076" w:rsidR="00344D47" w:rsidRPr="00EE6D4F" w:rsidRDefault="00344D47" w:rsidP="00D140BA">
            <w:pPr>
              <w:rPr>
                <w:rFonts w:cstheme="majorHAnsi"/>
                <w:b/>
                <w:szCs w:val="20"/>
              </w:rPr>
            </w:pPr>
            <w:r w:rsidRPr="00EE6D4F">
              <w:rPr>
                <w:rFonts w:cstheme="majorHAnsi"/>
                <w:b/>
                <w:szCs w:val="20"/>
              </w:rPr>
              <w:t>Gegevens concessionaris</w:t>
            </w:r>
          </w:p>
        </w:tc>
        <w:tc>
          <w:tcPr>
            <w:tcW w:w="5429" w:type="dxa"/>
            <w:shd w:val="clear" w:color="auto" w:fill="auto"/>
          </w:tcPr>
          <w:p w14:paraId="79DEF2F1" w14:textId="77777777" w:rsidR="00344D47" w:rsidRPr="00EE6D4F" w:rsidRDefault="00344D47" w:rsidP="00D140BA">
            <w:pPr>
              <w:rPr>
                <w:rFonts w:cstheme="majorHAnsi"/>
                <w:szCs w:val="20"/>
              </w:rPr>
            </w:pPr>
            <w:r w:rsidRPr="00EE6D4F">
              <w:rPr>
                <w:rFonts w:cstheme="majorHAnsi"/>
                <w:szCs w:val="20"/>
              </w:rPr>
              <w:t>Naam:</w:t>
            </w:r>
          </w:p>
          <w:p w14:paraId="791B05CD" w14:textId="77777777" w:rsidR="00344D47" w:rsidRPr="00EE6D4F" w:rsidRDefault="00344D47" w:rsidP="00D140BA">
            <w:pPr>
              <w:rPr>
                <w:rFonts w:cstheme="majorHAnsi"/>
                <w:szCs w:val="20"/>
              </w:rPr>
            </w:pPr>
          </w:p>
          <w:p w14:paraId="1CBA8C3A" w14:textId="77777777" w:rsidR="00344D47" w:rsidRPr="00EE6D4F" w:rsidRDefault="00344D47" w:rsidP="00D140BA">
            <w:pPr>
              <w:rPr>
                <w:rFonts w:cstheme="majorHAnsi"/>
                <w:szCs w:val="20"/>
              </w:rPr>
            </w:pPr>
            <w:r w:rsidRPr="00EE6D4F">
              <w:rPr>
                <w:rFonts w:cstheme="majorHAnsi"/>
                <w:szCs w:val="20"/>
              </w:rPr>
              <w:t>Concessie gelegen te:</w:t>
            </w:r>
          </w:p>
          <w:p w14:paraId="3BA23F33" w14:textId="77777777" w:rsidR="00344D47" w:rsidRPr="00EE6D4F" w:rsidRDefault="00344D47" w:rsidP="00D140BA">
            <w:pPr>
              <w:rPr>
                <w:rFonts w:cstheme="majorHAnsi"/>
                <w:szCs w:val="20"/>
              </w:rPr>
            </w:pPr>
          </w:p>
          <w:p w14:paraId="5A5F4EDC" w14:textId="77777777" w:rsidR="00344D47" w:rsidRPr="00EE6D4F" w:rsidRDefault="00344D47" w:rsidP="00D140BA">
            <w:pPr>
              <w:rPr>
                <w:rFonts w:cstheme="majorHAnsi"/>
                <w:szCs w:val="20"/>
              </w:rPr>
            </w:pPr>
            <w:r w:rsidRPr="00EE6D4F">
              <w:rPr>
                <w:rFonts w:cstheme="majorHAnsi"/>
                <w:szCs w:val="20"/>
              </w:rPr>
              <w:t>Contractnummer (terug te vinden op de facturen):</w:t>
            </w:r>
          </w:p>
          <w:p w14:paraId="156124C4" w14:textId="77777777" w:rsidR="00344D47" w:rsidRPr="00EE6D4F" w:rsidRDefault="00344D47" w:rsidP="00D140BA">
            <w:pPr>
              <w:rPr>
                <w:rFonts w:cstheme="majorHAnsi"/>
                <w:szCs w:val="20"/>
              </w:rPr>
            </w:pPr>
          </w:p>
        </w:tc>
      </w:tr>
      <w:tr w:rsidR="00344D47" w:rsidRPr="007504B1" w14:paraId="230F6D25" w14:textId="77777777" w:rsidTr="00EE6D4F">
        <w:tc>
          <w:tcPr>
            <w:tcW w:w="4182" w:type="dxa"/>
          </w:tcPr>
          <w:p w14:paraId="17F4305B" w14:textId="5E809933" w:rsidR="00344D47" w:rsidRPr="00EE6D4F" w:rsidRDefault="00EE6D4F" w:rsidP="00D140BA">
            <w:pPr>
              <w:rPr>
                <w:rFonts w:cstheme="majorHAnsi"/>
                <w:b/>
                <w:szCs w:val="20"/>
              </w:rPr>
            </w:pPr>
            <w:r w:rsidRPr="00EE6D4F">
              <w:rPr>
                <w:rFonts w:cs="Arial"/>
                <w:b/>
                <w:szCs w:val="20"/>
              </w:rPr>
              <w:t xml:space="preserve">Gegevens </w:t>
            </w:r>
            <w:proofErr w:type="spellStart"/>
            <w:r w:rsidRPr="00EE6D4F">
              <w:rPr>
                <w:rFonts w:cs="Arial"/>
                <w:b/>
                <w:szCs w:val="20"/>
              </w:rPr>
              <w:t>subconcessionaris</w:t>
            </w:r>
            <w:proofErr w:type="spellEnd"/>
            <w:r w:rsidRPr="00EE6D4F">
              <w:rPr>
                <w:rFonts w:cs="Arial"/>
                <w:b/>
                <w:szCs w:val="20"/>
              </w:rPr>
              <w:tab/>
            </w:r>
            <w:r w:rsidR="00344D47" w:rsidRPr="00EE6D4F">
              <w:rPr>
                <w:rFonts w:cstheme="majorHAnsi"/>
                <w:b/>
                <w:szCs w:val="20"/>
              </w:rPr>
              <w:tab/>
            </w:r>
          </w:p>
        </w:tc>
        <w:tc>
          <w:tcPr>
            <w:tcW w:w="5429" w:type="dxa"/>
          </w:tcPr>
          <w:p w14:paraId="57561083" w14:textId="77777777" w:rsidR="00EE6D4F" w:rsidRPr="00EE6D4F" w:rsidRDefault="00EE6D4F" w:rsidP="00EE6D4F">
            <w:pPr>
              <w:rPr>
                <w:rFonts w:cs="Arial"/>
                <w:szCs w:val="20"/>
              </w:rPr>
            </w:pPr>
            <w:r w:rsidRPr="00EE6D4F">
              <w:rPr>
                <w:rFonts w:cs="Arial"/>
                <w:szCs w:val="20"/>
              </w:rPr>
              <w:t>Naam:</w:t>
            </w:r>
          </w:p>
          <w:p w14:paraId="174EB0FC" w14:textId="77777777" w:rsidR="00EE6D4F" w:rsidRPr="00EE6D4F" w:rsidRDefault="00EE6D4F" w:rsidP="00EE6D4F">
            <w:pPr>
              <w:rPr>
                <w:rFonts w:cs="Arial"/>
                <w:szCs w:val="20"/>
              </w:rPr>
            </w:pPr>
          </w:p>
          <w:p w14:paraId="1BC45CD1" w14:textId="77777777" w:rsidR="00EE6D4F" w:rsidRPr="00EE6D4F" w:rsidRDefault="00EE6D4F" w:rsidP="00EE6D4F">
            <w:pPr>
              <w:rPr>
                <w:rFonts w:cs="Arial"/>
                <w:szCs w:val="20"/>
              </w:rPr>
            </w:pPr>
            <w:r w:rsidRPr="00EE6D4F">
              <w:rPr>
                <w:rFonts w:cs="Arial"/>
                <w:szCs w:val="20"/>
              </w:rPr>
              <w:t>Adres hoofdzetel:</w:t>
            </w:r>
          </w:p>
          <w:p w14:paraId="57296EA1" w14:textId="77777777" w:rsidR="00EE6D4F" w:rsidRPr="00EE6D4F" w:rsidRDefault="00EE6D4F" w:rsidP="00EE6D4F">
            <w:pPr>
              <w:rPr>
                <w:rFonts w:cs="Arial"/>
                <w:szCs w:val="20"/>
              </w:rPr>
            </w:pPr>
          </w:p>
          <w:p w14:paraId="6B85F2DF" w14:textId="77777777" w:rsidR="00EE6D4F" w:rsidRPr="00EE6D4F" w:rsidRDefault="00EE6D4F" w:rsidP="00EE6D4F">
            <w:pPr>
              <w:rPr>
                <w:rFonts w:cs="Arial"/>
                <w:szCs w:val="20"/>
              </w:rPr>
            </w:pPr>
            <w:proofErr w:type="spellStart"/>
            <w:r w:rsidRPr="00EE6D4F">
              <w:rPr>
                <w:rFonts w:cs="Arial"/>
                <w:szCs w:val="20"/>
              </w:rPr>
              <w:t>BTW-nummer</w:t>
            </w:r>
            <w:proofErr w:type="spellEnd"/>
            <w:r w:rsidRPr="00EE6D4F">
              <w:rPr>
                <w:rFonts w:cs="Arial"/>
                <w:szCs w:val="20"/>
              </w:rPr>
              <w:t>:</w:t>
            </w:r>
          </w:p>
          <w:p w14:paraId="2FBC57BB" w14:textId="77777777" w:rsidR="00EE6D4F" w:rsidRPr="00EE6D4F" w:rsidRDefault="00EE6D4F" w:rsidP="00EE6D4F">
            <w:pPr>
              <w:rPr>
                <w:rFonts w:cs="Arial"/>
                <w:szCs w:val="20"/>
              </w:rPr>
            </w:pPr>
          </w:p>
          <w:p w14:paraId="0CC353CB" w14:textId="77777777" w:rsidR="00EE6D4F" w:rsidRPr="00EE6D4F" w:rsidRDefault="00EE6D4F" w:rsidP="00EE6D4F">
            <w:pPr>
              <w:rPr>
                <w:rFonts w:cs="Arial"/>
                <w:szCs w:val="20"/>
              </w:rPr>
            </w:pPr>
            <w:r w:rsidRPr="00EE6D4F">
              <w:rPr>
                <w:rFonts w:cs="Arial"/>
                <w:szCs w:val="20"/>
              </w:rPr>
              <w:t>Contactpersoon:</w:t>
            </w:r>
          </w:p>
          <w:p w14:paraId="78C8E027" w14:textId="77777777" w:rsidR="00EE6D4F" w:rsidRPr="00EE6D4F" w:rsidRDefault="00EE6D4F" w:rsidP="00EE6D4F">
            <w:pPr>
              <w:rPr>
                <w:rFonts w:cs="Arial"/>
                <w:szCs w:val="20"/>
              </w:rPr>
            </w:pPr>
          </w:p>
          <w:p w14:paraId="3C72531C" w14:textId="77777777" w:rsidR="00EE6D4F" w:rsidRPr="00EE6D4F" w:rsidRDefault="00EE6D4F" w:rsidP="00EE6D4F">
            <w:pPr>
              <w:rPr>
                <w:rFonts w:cs="Arial"/>
                <w:szCs w:val="20"/>
              </w:rPr>
            </w:pPr>
            <w:r w:rsidRPr="00EE6D4F">
              <w:rPr>
                <w:rFonts w:cs="Arial"/>
                <w:szCs w:val="20"/>
              </w:rPr>
              <w:t>Telefoon:</w:t>
            </w:r>
          </w:p>
          <w:p w14:paraId="7E9A3796" w14:textId="77777777" w:rsidR="00EE6D4F" w:rsidRPr="00EE6D4F" w:rsidRDefault="00EE6D4F" w:rsidP="00EE6D4F">
            <w:pPr>
              <w:rPr>
                <w:rFonts w:cs="Arial"/>
                <w:szCs w:val="20"/>
              </w:rPr>
            </w:pPr>
          </w:p>
          <w:p w14:paraId="0355FC2E" w14:textId="77777777" w:rsidR="00344D47" w:rsidRPr="00EE6D4F" w:rsidRDefault="00EE6D4F" w:rsidP="00EE6D4F">
            <w:pPr>
              <w:rPr>
                <w:rFonts w:cs="Arial"/>
                <w:szCs w:val="20"/>
              </w:rPr>
            </w:pPr>
            <w:r w:rsidRPr="00EE6D4F">
              <w:rPr>
                <w:rFonts w:cs="Arial"/>
                <w:szCs w:val="20"/>
              </w:rPr>
              <w:t>Email:</w:t>
            </w:r>
          </w:p>
          <w:p w14:paraId="552FBA6B" w14:textId="08EB3423" w:rsidR="00EE6D4F" w:rsidRPr="00EE6D4F" w:rsidRDefault="00EE6D4F" w:rsidP="00EE6D4F">
            <w:pPr>
              <w:rPr>
                <w:rFonts w:cstheme="majorHAnsi"/>
                <w:i/>
                <w:iCs/>
                <w:szCs w:val="20"/>
              </w:rPr>
            </w:pPr>
          </w:p>
        </w:tc>
      </w:tr>
      <w:tr w:rsidR="00344D47" w:rsidRPr="007504B1" w14:paraId="058F0EAE" w14:textId="77777777" w:rsidTr="00EE6D4F">
        <w:tc>
          <w:tcPr>
            <w:tcW w:w="4182" w:type="dxa"/>
          </w:tcPr>
          <w:p w14:paraId="21DAE8DA" w14:textId="597DBAD6" w:rsidR="00344D47" w:rsidRPr="00EE6D4F" w:rsidRDefault="00EE6D4F" w:rsidP="00D140BA">
            <w:pPr>
              <w:rPr>
                <w:rFonts w:cstheme="majorHAnsi"/>
                <w:b/>
                <w:szCs w:val="20"/>
              </w:rPr>
            </w:pPr>
            <w:r w:rsidRPr="00EE6D4F">
              <w:rPr>
                <w:rFonts w:cs="Arial"/>
                <w:b/>
                <w:szCs w:val="20"/>
              </w:rPr>
              <w:t xml:space="preserve">Activiteit </w:t>
            </w:r>
            <w:proofErr w:type="spellStart"/>
            <w:r w:rsidRPr="00EE6D4F">
              <w:rPr>
                <w:rFonts w:cs="Arial"/>
                <w:b/>
                <w:szCs w:val="20"/>
              </w:rPr>
              <w:t>subconcessionaris</w:t>
            </w:r>
            <w:proofErr w:type="spellEnd"/>
            <w:r w:rsidRPr="00EE6D4F">
              <w:rPr>
                <w:rFonts w:cs="Arial"/>
                <w:b/>
                <w:szCs w:val="20"/>
              </w:rPr>
              <w:tab/>
            </w:r>
          </w:p>
        </w:tc>
        <w:tc>
          <w:tcPr>
            <w:tcW w:w="5429" w:type="dxa"/>
          </w:tcPr>
          <w:p w14:paraId="7F21BB1F" w14:textId="77777777" w:rsidR="00EE6D4F" w:rsidRPr="00EE6D4F" w:rsidRDefault="00EE6D4F" w:rsidP="00EE6D4F">
            <w:pPr>
              <w:rPr>
                <w:rFonts w:cs="Arial"/>
                <w:i/>
                <w:szCs w:val="20"/>
              </w:rPr>
            </w:pPr>
            <w:r w:rsidRPr="00EE6D4F">
              <w:rPr>
                <w:rFonts w:cs="Arial"/>
                <w:i/>
                <w:szCs w:val="20"/>
              </w:rPr>
              <w:t xml:space="preserve">Wat zijn de activiteiten die de </w:t>
            </w:r>
            <w:proofErr w:type="spellStart"/>
            <w:r w:rsidRPr="00EE6D4F">
              <w:rPr>
                <w:rFonts w:cs="Arial"/>
                <w:i/>
                <w:szCs w:val="20"/>
              </w:rPr>
              <w:t>subconcessionaris</w:t>
            </w:r>
            <w:proofErr w:type="spellEnd"/>
            <w:r w:rsidRPr="00EE6D4F">
              <w:rPr>
                <w:rFonts w:cs="Arial"/>
                <w:i/>
                <w:szCs w:val="20"/>
              </w:rPr>
              <w:t xml:space="preserve"> op het terrein zal uitoefenen? </w:t>
            </w:r>
          </w:p>
          <w:p w14:paraId="4C149D61" w14:textId="77777777" w:rsidR="00EE6D4F" w:rsidRPr="00EE6D4F" w:rsidRDefault="00EE6D4F" w:rsidP="00EE6D4F">
            <w:pPr>
              <w:rPr>
                <w:rFonts w:cs="Arial"/>
                <w:i/>
                <w:szCs w:val="20"/>
              </w:rPr>
            </w:pPr>
            <w:r w:rsidRPr="00EE6D4F">
              <w:rPr>
                <w:rFonts w:cs="Arial"/>
                <w:i/>
                <w:szCs w:val="20"/>
              </w:rPr>
              <w:t>Gelieve een duidelijke en specifieke beschrijving te geven van de activiteiten en daarbij aan te geven waarom de activiteiten in het havengebied moeten plaatsvinden</w:t>
            </w:r>
          </w:p>
          <w:p w14:paraId="6623C6D0" w14:textId="4BFB34B4" w:rsidR="00344D47" w:rsidRPr="00EE6D4F" w:rsidRDefault="00344D47" w:rsidP="00D140BA">
            <w:pPr>
              <w:rPr>
                <w:rFonts w:cstheme="majorHAnsi"/>
                <w:i/>
                <w:szCs w:val="20"/>
              </w:rPr>
            </w:pPr>
          </w:p>
        </w:tc>
      </w:tr>
      <w:tr w:rsidR="00344D47" w:rsidRPr="007504B1" w14:paraId="5890CDDD" w14:textId="77777777" w:rsidTr="00EE6D4F">
        <w:tc>
          <w:tcPr>
            <w:tcW w:w="4182" w:type="dxa"/>
          </w:tcPr>
          <w:p w14:paraId="5C32D904" w14:textId="41294B30" w:rsidR="00344D47" w:rsidRPr="00EE6D4F" w:rsidRDefault="00EE6D4F" w:rsidP="00D140BA">
            <w:pPr>
              <w:rPr>
                <w:rFonts w:cstheme="majorHAnsi"/>
                <w:b/>
                <w:szCs w:val="20"/>
              </w:rPr>
            </w:pPr>
            <w:r w:rsidRPr="00EE6D4F">
              <w:rPr>
                <w:rFonts w:cs="Arial"/>
                <w:b/>
                <w:szCs w:val="20"/>
              </w:rPr>
              <w:t xml:space="preserve">Is er een relatie tussen de activiteiten van de </w:t>
            </w:r>
            <w:proofErr w:type="spellStart"/>
            <w:r w:rsidRPr="00EE6D4F">
              <w:rPr>
                <w:rFonts w:cs="Arial"/>
                <w:b/>
                <w:szCs w:val="20"/>
              </w:rPr>
              <w:t>subconcessionaris</w:t>
            </w:r>
            <w:proofErr w:type="spellEnd"/>
            <w:r w:rsidRPr="00EE6D4F">
              <w:rPr>
                <w:rFonts w:cs="Arial"/>
                <w:b/>
                <w:szCs w:val="20"/>
              </w:rPr>
              <w:t xml:space="preserve"> en de activiteiten van de concessionaris? Zijn ze complementair / ondersteunen de activiteiten van de </w:t>
            </w:r>
            <w:proofErr w:type="spellStart"/>
            <w:r w:rsidRPr="00EE6D4F">
              <w:rPr>
                <w:rFonts w:cs="Arial"/>
                <w:b/>
                <w:szCs w:val="20"/>
              </w:rPr>
              <w:t>subconcessionaris</w:t>
            </w:r>
            <w:proofErr w:type="spellEnd"/>
            <w:r w:rsidRPr="00EE6D4F">
              <w:rPr>
                <w:rFonts w:cs="Arial"/>
                <w:b/>
                <w:szCs w:val="20"/>
              </w:rPr>
              <w:t xml:space="preserve"> de activiteiten van de concessionaris?</w:t>
            </w:r>
          </w:p>
        </w:tc>
        <w:tc>
          <w:tcPr>
            <w:tcW w:w="5429" w:type="dxa"/>
          </w:tcPr>
          <w:p w14:paraId="06D0ED5F" w14:textId="3DAF3FB0" w:rsidR="00EE6D4F" w:rsidRPr="00EE6D4F" w:rsidRDefault="00000000" w:rsidP="00EE6D4F">
            <w:pPr>
              <w:rPr>
                <w:rFonts w:cs="Arial"/>
                <w:szCs w:val="20"/>
              </w:rPr>
            </w:pPr>
            <w:sdt>
              <w:sdtPr>
                <w:rPr>
                  <w:rFonts w:cs="Arial"/>
                  <w:szCs w:val="20"/>
                </w:rPr>
                <w:id w:val="169300853"/>
                <w14:checkbox>
                  <w14:checked w14:val="0"/>
                  <w14:checkedState w14:val="2612" w14:font="MS Gothic"/>
                  <w14:uncheckedState w14:val="2610" w14:font="MS Gothic"/>
                </w14:checkbox>
              </w:sdtPr>
              <w:sdtContent>
                <w:r w:rsidR="00EE6D4F" w:rsidRPr="00EE6D4F">
                  <w:rPr>
                    <w:rFonts w:ascii="Segoe UI Symbol" w:eastAsia="MS Gothic" w:hAnsi="Segoe UI Symbol" w:cs="Segoe UI Symbol"/>
                    <w:szCs w:val="20"/>
                  </w:rPr>
                  <w:t>☐</w:t>
                </w:r>
              </w:sdtContent>
            </w:sdt>
            <w:r w:rsidR="00EE6D4F" w:rsidRPr="00EE6D4F">
              <w:rPr>
                <w:rFonts w:cs="Arial"/>
                <w:szCs w:val="20"/>
              </w:rPr>
              <w:t xml:space="preserve"> Ja</w:t>
            </w:r>
          </w:p>
          <w:p w14:paraId="182F17D4" w14:textId="77777777" w:rsidR="00EE6D4F" w:rsidRPr="00EE6D4F" w:rsidRDefault="00000000" w:rsidP="00EE6D4F">
            <w:pPr>
              <w:rPr>
                <w:rFonts w:cs="Arial"/>
                <w:szCs w:val="20"/>
              </w:rPr>
            </w:pPr>
            <w:sdt>
              <w:sdtPr>
                <w:rPr>
                  <w:rFonts w:cs="Arial"/>
                  <w:szCs w:val="20"/>
                </w:rPr>
                <w:id w:val="319007887"/>
                <w14:checkbox>
                  <w14:checked w14:val="0"/>
                  <w14:checkedState w14:val="2612" w14:font="MS Gothic"/>
                  <w14:uncheckedState w14:val="2610" w14:font="MS Gothic"/>
                </w14:checkbox>
              </w:sdtPr>
              <w:sdtContent>
                <w:r w:rsidR="00EE6D4F" w:rsidRPr="00EE6D4F">
                  <w:rPr>
                    <w:rFonts w:ascii="Segoe UI Symbol" w:eastAsia="MS Gothic" w:hAnsi="Segoe UI Symbol" w:cs="Segoe UI Symbol"/>
                    <w:szCs w:val="20"/>
                  </w:rPr>
                  <w:t>☐</w:t>
                </w:r>
              </w:sdtContent>
            </w:sdt>
            <w:r w:rsidR="00EE6D4F" w:rsidRPr="00EE6D4F">
              <w:rPr>
                <w:rFonts w:cs="Arial"/>
                <w:szCs w:val="20"/>
              </w:rPr>
              <w:t xml:space="preserve"> Nee</w:t>
            </w:r>
          </w:p>
          <w:p w14:paraId="61B1D57A" w14:textId="77777777" w:rsidR="00EE6D4F" w:rsidRPr="00EE6D4F" w:rsidRDefault="00EE6D4F" w:rsidP="00EE6D4F">
            <w:pPr>
              <w:rPr>
                <w:rFonts w:cs="Arial"/>
                <w:i/>
                <w:szCs w:val="20"/>
              </w:rPr>
            </w:pPr>
            <w:r w:rsidRPr="00EE6D4F">
              <w:rPr>
                <w:rFonts w:cs="Arial"/>
                <w:i/>
                <w:szCs w:val="20"/>
              </w:rPr>
              <w:t>Indien ja, gelieve de relatie tussen beide activiteiten toe te lichten</w:t>
            </w:r>
          </w:p>
          <w:p w14:paraId="7E578704" w14:textId="77777777" w:rsidR="00EE6D4F" w:rsidRPr="00EE6D4F" w:rsidRDefault="00EE6D4F" w:rsidP="00EE6D4F">
            <w:pPr>
              <w:rPr>
                <w:rFonts w:cs="Arial"/>
                <w:i/>
                <w:szCs w:val="20"/>
              </w:rPr>
            </w:pPr>
          </w:p>
          <w:p w14:paraId="7EE396F1" w14:textId="77777777" w:rsidR="00EE6D4F" w:rsidRPr="00EE6D4F" w:rsidRDefault="00EE6D4F" w:rsidP="00EE6D4F">
            <w:pPr>
              <w:rPr>
                <w:rFonts w:cs="Arial"/>
                <w:i/>
                <w:szCs w:val="20"/>
              </w:rPr>
            </w:pPr>
            <w:r w:rsidRPr="00EE6D4F">
              <w:rPr>
                <w:rFonts w:cs="Arial"/>
                <w:i/>
                <w:szCs w:val="20"/>
              </w:rPr>
              <w:t xml:space="preserve">Indien nee, gelieve te motiveren waarom u als concessionaris deze </w:t>
            </w:r>
            <w:proofErr w:type="spellStart"/>
            <w:r w:rsidRPr="00EE6D4F">
              <w:rPr>
                <w:rFonts w:cs="Arial"/>
                <w:i/>
                <w:szCs w:val="20"/>
              </w:rPr>
              <w:t>subconcessie</w:t>
            </w:r>
            <w:proofErr w:type="spellEnd"/>
            <w:r w:rsidRPr="00EE6D4F">
              <w:rPr>
                <w:rFonts w:cs="Arial"/>
                <w:i/>
                <w:szCs w:val="20"/>
              </w:rPr>
              <w:t xml:space="preserve"> aanvraagt</w:t>
            </w:r>
          </w:p>
          <w:p w14:paraId="6690B586" w14:textId="017529CA" w:rsidR="00344D47" w:rsidRPr="00EE6D4F" w:rsidRDefault="00344D47" w:rsidP="00D140BA">
            <w:pPr>
              <w:rPr>
                <w:rFonts w:cstheme="majorHAnsi"/>
                <w:i/>
                <w:szCs w:val="20"/>
              </w:rPr>
            </w:pPr>
          </w:p>
        </w:tc>
      </w:tr>
      <w:tr w:rsidR="00344D47" w:rsidRPr="007504B1" w14:paraId="387A7352" w14:textId="77777777" w:rsidTr="00EE6D4F">
        <w:tc>
          <w:tcPr>
            <w:tcW w:w="4182" w:type="dxa"/>
          </w:tcPr>
          <w:p w14:paraId="46367E9C" w14:textId="4830927D" w:rsidR="00344D47" w:rsidRPr="00EE6D4F" w:rsidRDefault="00EE6D4F" w:rsidP="00D140BA">
            <w:pPr>
              <w:rPr>
                <w:rFonts w:cstheme="majorHAnsi"/>
                <w:b/>
                <w:szCs w:val="20"/>
              </w:rPr>
            </w:pPr>
            <w:r w:rsidRPr="00EE6D4F">
              <w:rPr>
                <w:rFonts w:cs="Arial"/>
                <w:b/>
                <w:szCs w:val="20"/>
              </w:rPr>
              <w:t xml:space="preserve">Wat zou er in </w:t>
            </w:r>
            <w:proofErr w:type="spellStart"/>
            <w:r w:rsidRPr="00EE6D4F">
              <w:rPr>
                <w:rFonts w:cs="Arial"/>
                <w:b/>
                <w:szCs w:val="20"/>
              </w:rPr>
              <w:t>subconcessie</w:t>
            </w:r>
            <w:proofErr w:type="spellEnd"/>
            <w:r w:rsidRPr="00EE6D4F">
              <w:rPr>
                <w:rFonts w:cs="Arial"/>
                <w:b/>
                <w:szCs w:val="20"/>
              </w:rPr>
              <w:t xml:space="preserve"> worden verleend? (kantoorruimte en/of buitenterrein en/of magazijnruimte en/of andere…)</w:t>
            </w:r>
          </w:p>
        </w:tc>
        <w:tc>
          <w:tcPr>
            <w:tcW w:w="5429" w:type="dxa"/>
          </w:tcPr>
          <w:p w14:paraId="65030597" w14:textId="77777777" w:rsidR="00EE6D4F" w:rsidRPr="00EE6D4F" w:rsidRDefault="00EE6D4F" w:rsidP="00EE6D4F">
            <w:pPr>
              <w:rPr>
                <w:rFonts w:cs="Arial"/>
                <w:i/>
                <w:szCs w:val="20"/>
              </w:rPr>
            </w:pPr>
            <w:r w:rsidRPr="00EE6D4F">
              <w:rPr>
                <w:rFonts w:cs="Arial"/>
                <w:i/>
                <w:szCs w:val="20"/>
              </w:rPr>
              <w:t>Kantoor:….. m²</w:t>
            </w:r>
          </w:p>
          <w:p w14:paraId="3FFA6399" w14:textId="77777777" w:rsidR="00EE6D4F" w:rsidRPr="00EE6D4F" w:rsidRDefault="00EE6D4F" w:rsidP="00EE6D4F">
            <w:pPr>
              <w:rPr>
                <w:rFonts w:cs="Arial"/>
                <w:i/>
                <w:szCs w:val="20"/>
              </w:rPr>
            </w:pPr>
            <w:r w:rsidRPr="00EE6D4F">
              <w:rPr>
                <w:rFonts w:cs="Arial"/>
                <w:i/>
                <w:szCs w:val="20"/>
              </w:rPr>
              <w:t>Buitenterrein: …..m²</w:t>
            </w:r>
          </w:p>
          <w:p w14:paraId="03CBB416" w14:textId="77777777" w:rsidR="00EE6D4F" w:rsidRPr="00EE6D4F" w:rsidRDefault="00EE6D4F" w:rsidP="00EE6D4F">
            <w:pPr>
              <w:rPr>
                <w:rFonts w:cs="Arial"/>
                <w:i/>
                <w:szCs w:val="20"/>
              </w:rPr>
            </w:pPr>
            <w:r w:rsidRPr="00EE6D4F">
              <w:rPr>
                <w:rFonts w:cs="Arial"/>
                <w:i/>
                <w:szCs w:val="20"/>
              </w:rPr>
              <w:t>Magazijnruimte: …… m²</w:t>
            </w:r>
          </w:p>
          <w:p w14:paraId="33A41305" w14:textId="38C858C1" w:rsidR="00344D47" w:rsidRPr="00EE6D4F" w:rsidRDefault="00EE6D4F" w:rsidP="00EE6D4F">
            <w:pPr>
              <w:rPr>
                <w:rFonts w:cstheme="majorHAnsi"/>
                <w:szCs w:val="20"/>
              </w:rPr>
            </w:pPr>
            <w:r w:rsidRPr="00EE6D4F">
              <w:rPr>
                <w:rFonts w:cs="Arial"/>
                <w:i/>
                <w:szCs w:val="20"/>
              </w:rPr>
              <w:t>Andere:…….. m²</w:t>
            </w:r>
          </w:p>
        </w:tc>
      </w:tr>
      <w:tr w:rsidR="00EE6D4F" w:rsidRPr="00E846F2" w14:paraId="43B0D293" w14:textId="77777777" w:rsidTr="00EE6D4F">
        <w:tc>
          <w:tcPr>
            <w:tcW w:w="4182" w:type="dxa"/>
          </w:tcPr>
          <w:p w14:paraId="3F321728" w14:textId="77777777" w:rsidR="00EE6D4F" w:rsidRPr="00EE6D4F" w:rsidRDefault="00EE6D4F" w:rsidP="00D140BA">
            <w:pPr>
              <w:rPr>
                <w:rFonts w:cs="Arial"/>
                <w:b/>
                <w:szCs w:val="20"/>
              </w:rPr>
            </w:pPr>
            <w:r w:rsidRPr="00EE6D4F">
              <w:rPr>
                <w:rFonts w:cs="Arial"/>
                <w:b/>
                <w:szCs w:val="20"/>
              </w:rPr>
              <w:t xml:space="preserve">Welke gedeelte van het concessieterrein zou in </w:t>
            </w:r>
            <w:proofErr w:type="spellStart"/>
            <w:r w:rsidRPr="00EE6D4F">
              <w:rPr>
                <w:rFonts w:cs="Arial"/>
                <w:b/>
                <w:szCs w:val="20"/>
              </w:rPr>
              <w:t>subconcessie</w:t>
            </w:r>
            <w:proofErr w:type="spellEnd"/>
            <w:r w:rsidRPr="00EE6D4F">
              <w:rPr>
                <w:rFonts w:cs="Arial"/>
                <w:b/>
                <w:szCs w:val="20"/>
              </w:rPr>
              <w:t xml:space="preserve"> worden verleend?</w:t>
            </w:r>
            <w:r w:rsidRPr="00EE6D4F">
              <w:rPr>
                <w:rFonts w:cs="Arial"/>
                <w:b/>
                <w:szCs w:val="20"/>
              </w:rPr>
              <w:tab/>
            </w:r>
          </w:p>
        </w:tc>
        <w:tc>
          <w:tcPr>
            <w:tcW w:w="5429" w:type="dxa"/>
          </w:tcPr>
          <w:p w14:paraId="7FAF4114" w14:textId="77777777" w:rsidR="00EE6D4F" w:rsidRPr="00EE6D4F" w:rsidRDefault="00EE6D4F" w:rsidP="00D140BA">
            <w:pPr>
              <w:rPr>
                <w:rFonts w:cs="Arial"/>
                <w:i/>
                <w:szCs w:val="20"/>
              </w:rPr>
            </w:pPr>
            <w:r w:rsidRPr="00EE6D4F">
              <w:rPr>
                <w:rFonts w:cs="Arial"/>
                <w:i/>
                <w:szCs w:val="20"/>
              </w:rPr>
              <w:t xml:space="preserve">Gelieve een plan aan te leveren met aanduiding van de </w:t>
            </w:r>
            <w:proofErr w:type="spellStart"/>
            <w:r w:rsidRPr="00EE6D4F">
              <w:rPr>
                <w:rFonts w:cs="Arial"/>
                <w:i/>
                <w:szCs w:val="20"/>
              </w:rPr>
              <w:t>subconcessie</w:t>
            </w:r>
            <w:proofErr w:type="spellEnd"/>
            <w:r w:rsidRPr="00EE6D4F">
              <w:rPr>
                <w:rFonts w:cs="Arial"/>
                <w:i/>
                <w:szCs w:val="20"/>
              </w:rPr>
              <w:t xml:space="preserve"> op het concessieterrein en de bijhorende oppervlakte weer te geven.</w:t>
            </w:r>
          </w:p>
          <w:p w14:paraId="0160A8FC" w14:textId="77777777" w:rsidR="00EE6D4F" w:rsidRPr="00EE6D4F" w:rsidRDefault="00EE6D4F" w:rsidP="00D140BA">
            <w:pPr>
              <w:rPr>
                <w:rFonts w:cs="Arial"/>
                <w:i/>
                <w:szCs w:val="20"/>
              </w:rPr>
            </w:pPr>
            <w:r w:rsidRPr="00EE6D4F">
              <w:rPr>
                <w:rFonts w:cs="Arial"/>
                <w:i/>
                <w:szCs w:val="20"/>
              </w:rPr>
              <w:t xml:space="preserve">Opgelet: Het totale terreingebruik van alle </w:t>
            </w:r>
            <w:proofErr w:type="spellStart"/>
            <w:r w:rsidRPr="00EE6D4F">
              <w:rPr>
                <w:rFonts w:cs="Arial"/>
                <w:i/>
                <w:szCs w:val="20"/>
              </w:rPr>
              <w:t>subconcessionarissen</w:t>
            </w:r>
            <w:proofErr w:type="spellEnd"/>
            <w:r w:rsidRPr="00EE6D4F">
              <w:rPr>
                <w:rFonts w:cs="Arial"/>
                <w:i/>
                <w:szCs w:val="20"/>
              </w:rPr>
              <w:t xml:space="preserve"> mag nooit meer dan 30% bedragen van de totale concessieoppervlakte </w:t>
            </w:r>
          </w:p>
          <w:p w14:paraId="743F83D1" w14:textId="77777777" w:rsidR="00EE6D4F" w:rsidRPr="00EE6D4F" w:rsidRDefault="00EE6D4F" w:rsidP="00D140BA">
            <w:pPr>
              <w:rPr>
                <w:rFonts w:cs="Arial"/>
                <w:szCs w:val="20"/>
              </w:rPr>
            </w:pPr>
          </w:p>
        </w:tc>
      </w:tr>
      <w:tr w:rsidR="00EE6D4F" w:rsidRPr="00E846F2" w14:paraId="0697F787" w14:textId="77777777" w:rsidTr="00EE6D4F">
        <w:tc>
          <w:tcPr>
            <w:tcW w:w="4182" w:type="dxa"/>
          </w:tcPr>
          <w:p w14:paraId="718B3B20" w14:textId="77777777" w:rsidR="00EE6D4F" w:rsidRPr="00EE6D4F" w:rsidRDefault="00EE6D4F" w:rsidP="00D140BA">
            <w:pPr>
              <w:rPr>
                <w:rFonts w:cs="Arial"/>
                <w:b/>
                <w:szCs w:val="20"/>
              </w:rPr>
            </w:pPr>
            <w:r w:rsidRPr="00EE6D4F">
              <w:rPr>
                <w:rFonts w:cs="Arial"/>
                <w:b/>
                <w:szCs w:val="20"/>
              </w:rPr>
              <w:t xml:space="preserve">Worden er investeringen in het kader van de </w:t>
            </w:r>
            <w:proofErr w:type="spellStart"/>
            <w:r w:rsidRPr="00EE6D4F">
              <w:rPr>
                <w:rFonts w:cs="Arial"/>
                <w:b/>
                <w:szCs w:val="20"/>
              </w:rPr>
              <w:t>subconcessie</w:t>
            </w:r>
            <w:proofErr w:type="spellEnd"/>
            <w:r w:rsidRPr="00EE6D4F">
              <w:rPr>
                <w:rFonts w:cs="Arial"/>
                <w:b/>
                <w:szCs w:val="20"/>
              </w:rPr>
              <w:t xml:space="preserve"> gedaan? </w:t>
            </w:r>
          </w:p>
        </w:tc>
        <w:tc>
          <w:tcPr>
            <w:tcW w:w="5429" w:type="dxa"/>
          </w:tcPr>
          <w:p w14:paraId="05681FC8" w14:textId="77777777" w:rsidR="00EE6D4F" w:rsidRPr="00EE6D4F" w:rsidRDefault="00EE6D4F" w:rsidP="00D140BA">
            <w:pPr>
              <w:rPr>
                <w:rFonts w:cs="Arial"/>
                <w:i/>
                <w:szCs w:val="20"/>
              </w:rPr>
            </w:pPr>
          </w:p>
        </w:tc>
      </w:tr>
      <w:tr w:rsidR="00EE6D4F" w:rsidRPr="00E846F2" w14:paraId="4C608DF9" w14:textId="77777777" w:rsidTr="00EE6D4F">
        <w:tc>
          <w:tcPr>
            <w:tcW w:w="4182" w:type="dxa"/>
          </w:tcPr>
          <w:p w14:paraId="0EFFAE8B" w14:textId="77777777" w:rsidR="00EE6D4F" w:rsidRPr="00EE6D4F" w:rsidRDefault="00EE6D4F" w:rsidP="00D140BA">
            <w:pPr>
              <w:rPr>
                <w:rFonts w:cs="Arial"/>
                <w:b/>
                <w:szCs w:val="20"/>
              </w:rPr>
            </w:pPr>
            <w:r w:rsidRPr="00EE6D4F">
              <w:rPr>
                <w:rFonts w:cs="Arial"/>
                <w:b/>
                <w:szCs w:val="20"/>
              </w:rPr>
              <w:t xml:space="preserve">Wat is de gewenste timing met betrekking tot deze </w:t>
            </w:r>
            <w:proofErr w:type="spellStart"/>
            <w:r w:rsidRPr="00EE6D4F">
              <w:rPr>
                <w:rFonts w:cs="Arial"/>
                <w:b/>
                <w:szCs w:val="20"/>
              </w:rPr>
              <w:t>subconcessie</w:t>
            </w:r>
            <w:proofErr w:type="spellEnd"/>
            <w:r w:rsidRPr="00EE6D4F">
              <w:rPr>
                <w:rFonts w:cs="Arial"/>
                <w:b/>
                <w:szCs w:val="20"/>
              </w:rPr>
              <w:t>?</w:t>
            </w:r>
          </w:p>
        </w:tc>
        <w:tc>
          <w:tcPr>
            <w:tcW w:w="5429" w:type="dxa"/>
          </w:tcPr>
          <w:p w14:paraId="01D7BC54" w14:textId="76B9132B" w:rsidR="00EE6D4F" w:rsidRPr="00EE6D4F" w:rsidRDefault="00EE6D4F" w:rsidP="00D140BA">
            <w:pPr>
              <w:rPr>
                <w:rFonts w:cs="Arial"/>
                <w:i/>
                <w:szCs w:val="20"/>
              </w:rPr>
            </w:pPr>
            <w:r w:rsidRPr="00EE6D4F">
              <w:rPr>
                <w:rFonts w:cs="Arial"/>
                <w:i/>
                <w:szCs w:val="20"/>
              </w:rPr>
              <w:t xml:space="preserve">Vanaf wanneer wordt voorzien dat deze </w:t>
            </w:r>
            <w:proofErr w:type="spellStart"/>
            <w:r w:rsidRPr="00EE6D4F">
              <w:rPr>
                <w:rFonts w:cs="Arial"/>
                <w:i/>
                <w:szCs w:val="20"/>
              </w:rPr>
              <w:t>subconcessie</w:t>
            </w:r>
            <w:proofErr w:type="spellEnd"/>
            <w:r w:rsidRPr="00EE6D4F">
              <w:rPr>
                <w:rFonts w:cs="Arial"/>
                <w:i/>
                <w:szCs w:val="20"/>
              </w:rPr>
              <w:t xml:space="preserve"> gaat starten (mits de toestemming van </w:t>
            </w:r>
            <w:r w:rsidR="00D978E4">
              <w:rPr>
                <w:rFonts w:cs="Arial"/>
                <w:i/>
                <w:szCs w:val="20"/>
              </w:rPr>
              <w:t>MLSO</w:t>
            </w:r>
            <w:r w:rsidRPr="00EE6D4F">
              <w:rPr>
                <w:rFonts w:cs="Arial"/>
                <w:i/>
                <w:szCs w:val="20"/>
              </w:rPr>
              <w:t xml:space="preserve"> wordt bekomen)?</w:t>
            </w:r>
          </w:p>
        </w:tc>
      </w:tr>
      <w:tr w:rsidR="00EE6D4F" w:rsidRPr="00E846F2" w14:paraId="5F7EED04" w14:textId="77777777" w:rsidTr="00EE6D4F">
        <w:tc>
          <w:tcPr>
            <w:tcW w:w="4182" w:type="dxa"/>
          </w:tcPr>
          <w:p w14:paraId="2F3370C9" w14:textId="77777777" w:rsidR="00EE6D4F" w:rsidRPr="00EE6D4F" w:rsidRDefault="00EE6D4F" w:rsidP="00D140BA">
            <w:pPr>
              <w:rPr>
                <w:rFonts w:cs="Arial"/>
                <w:b/>
                <w:szCs w:val="20"/>
              </w:rPr>
            </w:pPr>
            <w:r w:rsidRPr="00EE6D4F">
              <w:rPr>
                <w:rFonts w:cs="Arial"/>
                <w:b/>
                <w:szCs w:val="20"/>
              </w:rPr>
              <w:lastRenderedPageBreak/>
              <w:t xml:space="preserve">Wat is de gewenste termijn van deze </w:t>
            </w:r>
            <w:proofErr w:type="spellStart"/>
            <w:r w:rsidRPr="00EE6D4F">
              <w:rPr>
                <w:rFonts w:cs="Arial"/>
                <w:b/>
                <w:szCs w:val="20"/>
              </w:rPr>
              <w:t>subconcessie</w:t>
            </w:r>
            <w:proofErr w:type="spellEnd"/>
            <w:r w:rsidRPr="00EE6D4F">
              <w:rPr>
                <w:rFonts w:cs="Arial"/>
                <w:b/>
                <w:szCs w:val="20"/>
              </w:rPr>
              <w:t xml:space="preserve"> en waarom wordt deze termijn gevraagd?</w:t>
            </w:r>
            <w:r w:rsidRPr="00EE6D4F">
              <w:rPr>
                <w:rFonts w:cs="Arial"/>
                <w:b/>
                <w:szCs w:val="20"/>
              </w:rPr>
              <w:tab/>
            </w:r>
          </w:p>
        </w:tc>
        <w:tc>
          <w:tcPr>
            <w:tcW w:w="5429" w:type="dxa"/>
          </w:tcPr>
          <w:p w14:paraId="637AAC01" w14:textId="77777777" w:rsidR="00EE6D4F" w:rsidRPr="00EE6D4F" w:rsidRDefault="00EE6D4F" w:rsidP="00D140BA">
            <w:pPr>
              <w:rPr>
                <w:rFonts w:cs="Arial"/>
                <w:i/>
                <w:szCs w:val="20"/>
              </w:rPr>
            </w:pPr>
            <w:r w:rsidRPr="00EE6D4F">
              <w:rPr>
                <w:rFonts w:cs="Arial"/>
                <w:i/>
                <w:szCs w:val="20"/>
              </w:rPr>
              <w:t xml:space="preserve">Opgelet: de termijn van de </w:t>
            </w:r>
            <w:proofErr w:type="spellStart"/>
            <w:r w:rsidRPr="00EE6D4F">
              <w:rPr>
                <w:rFonts w:cs="Arial"/>
                <w:i/>
                <w:szCs w:val="20"/>
              </w:rPr>
              <w:t>subconcessie</w:t>
            </w:r>
            <w:proofErr w:type="spellEnd"/>
            <w:r w:rsidRPr="00EE6D4F">
              <w:rPr>
                <w:rFonts w:cs="Arial"/>
                <w:i/>
                <w:szCs w:val="20"/>
              </w:rPr>
              <w:t xml:space="preserve"> kan nooit de eigen concessietermijn overschrijden</w:t>
            </w:r>
          </w:p>
          <w:p w14:paraId="74258C29" w14:textId="77777777" w:rsidR="00EE6D4F" w:rsidRPr="00EE6D4F" w:rsidRDefault="00EE6D4F" w:rsidP="00D140BA">
            <w:pPr>
              <w:rPr>
                <w:rFonts w:cs="Arial"/>
                <w:i/>
                <w:szCs w:val="20"/>
              </w:rPr>
            </w:pPr>
          </w:p>
        </w:tc>
      </w:tr>
    </w:tbl>
    <w:p w14:paraId="6B72593B" w14:textId="77777777" w:rsidR="00344D47" w:rsidRPr="00BA6CF7" w:rsidRDefault="00344D47" w:rsidP="00344D47">
      <w:pPr>
        <w:rPr>
          <w:rFonts w:cs="Georgia"/>
        </w:rPr>
      </w:pPr>
    </w:p>
    <w:p w14:paraId="1CD61FFA" w14:textId="77777777" w:rsidR="00344D47" w:rsidRPr="00BA6CF7" w:rsidRDefault="00344D47" w:rsidP="00344D47">
      <w:pPr>
        <w:rPr>
          <w:rFonts w:cs="Georgia"/>
        </w:rPr>
      </w:pPr>
    </w:p>
    <w:p w14:paraId="5D9570E4" w14:textId="77777777" w:rsidR="00344D47" w:rsidRPr="00BA6CF7" w:rsidRDefault="00344D47" w:rsidP="00344D47">
      <w:pPr>
        <w:rPr>
          <w:rFonts w:cs="Georgia"/>
        </w:rPr>
      </w:pPr>
    </w:p>
    <w:p w14:paraId="6FD74591" w14:textId="77777777" w:rsidR="00EE6D4F" w:rsidRPr="00EE6D4F" w:rsidRDefault="00EE6D4F" w:rsidP="00EE6D4F">
      <w:pPr>
        <w:ind w:left="-142"/>
        <w:rPr>
          <w:rFonts w:cs="Arial"/>
          <w:bCs/>
          <w:szCs w:val="20"/>
        </w:rPr>
      </w:pPr>
      <w:r w:rsidRPr="00EE6D4F">
        <w:rPr>
          <w:rFonts w:cs="Arial"/>
          <w:bCs/>
          <w:szCs w:val="20"/>
        </w:rPr>
        <w:t>TOE TE VOEGEN BIJLAGE bij het aanvraagformulier:</w:t>
      </w:r>
    </w:p>
    <w:p w14:paraId="3094B4BA" w14:textId="77777777" w:rsidR="00EE6D4F" w:rsidRPr="00EE6D4F" w:rsidRDefault="00EE6D4F" w:rsidP="00EE6D4F">
      <w:pPr>
        <w:pStyle w:val="Lijstalinea"/>
        <w:numPr>
          <w:ilvl w:val="0"/>
          <w:numId w:val="19"/>
        </w:numPr>
        <w:spacing w:after="80" w:line="240" w:lineRule="auto"/>
        <w:rPr>
          <w:rFonts w:cs="Arial"/>
          <w:bCs/>
          <w:szCs w:val="20"/>
        </w:rPr>
      </w:pPr>
      <w:r w:rsidRPr="00EE6D4F">
        <w:rPr>
          <w:rFonts w:cs="Arial"/>
          <w:bCs/>
          <w:szCs w:val="20"/>
        </w:rPr>
        <w:t xml:space="preserve">Plan met aanduiding van de </w:t>
      </w:r>
      <w:proofErr w:type="spellStart"/>
      <w:r w:rsidRPr="00EE6D4F">
        <w:rPr>
          <w:rFonts w:cs="Arial"/>
          <w:bCs/>
          <w:szCs w:val="20"/>
        </w:rPr>
        <w:t>subconcessie</w:t>
      </w:r>
      <w:proofErr w:type="spellEnd"/>
      <w:r w:rsidRPr="00EE6D4F">
        <w:rPr>
          <w:rFonts w:cs="Arial"/>
          <w:bCs/>
          <w:szCs w:val="20"/>
        </w:rPr>
        <w:t xml:space="preserve"> op de concessie.</w:t>
      </w:r>
    </w:p>
    <w:p w14:paraId="53E61085" w14:textId="77777777" w:rsidR="00EE6D4F" w:rsidRPr="00EE6D4F" w:rsidRDefault="00EE6D4F" w:rsidP="00EE6D4F">
      <w:pPr>
        <w:ind w:left="-142"/>
        <w:rPr>
          <w:rFonts w:cs="Arial"/>
          <w:bCs/>
          <w:szCs w:val="20"/>
        </w:rPr>
      </w:pPr>
    </w:p>
    <w:p w14:paraId="3C14AD10" w14:textId="77777777" w:rsidR="00EE6D4F" w:rsidRPr="00EE6D4F" w:rsidRDefault="00EE6D4F" w:rsidP="00EE6D4F">
      <w:pPr>
        <w:ind w:left="-142"/>
        <w:rPr>
          <w:rFonts w:cs="Arial"/>
          <w:bCs/>
          <w:szCs w:val="20"/>
        </w:rPr>
      </w:pPr>
    </w:p>
    <w:p w14:paraId="00400420" w14:textId="77777777" w:rsidR="00EE6D4F" w:rsidRPr="00EE6D4F" w:rsidRDefault="00EE6D4F" w:rsidP="00EE6D4F">
      <w:pPr>
        <w:rPr>
          <w:rFonts w:cs="Arial"/>
          <w:bCs/>
          <w:szCs w:val="20"/>
          <w:lang w:val="nl-NL"/>
        </w:rPr>
      </w:pPr>
      <w:bookmarkStart w:id="2" w:name="bmkBody"/>
      <w:bookmarkEnd w:id="2"/>
      <w:r w:rsidRPr="00EE6D4F">
        <w:rPr>
          <w:rFonts w:cs="Arial"/>
          <w:bCs/>
          <w:szCs w:val="20"/>
          <w:lang w:val="nl-NL"/>
        </w:rPr>
        <w:t>Datum van de aanvraag:</w:t>
      </w:r>
    </w:p>
    <w:p w14:paraId="32EAF3C7" w14:textId="77777777" w:rsidR="00EE6D4F" w:rsidRDefault="00EE6D4F" w:rsidP="00EE6D4F">
      <w:pPr>
        <w:rPr>
          <w:rFonts w:cs="Arial"/>
          <w:bCs/>
          <w:szCs w:val="20"/>
          <w:lang w:val="nl-NL"/>
        </w:rPr>
      </w:pPr>
    </w:p>
    <w:p w14:paraId="5C05E0A3" w14:textId="77777777" w:rsidR="00D978E4" w:rsidRPr="00EE6D4F" w:rsidRDefault="00D978E4" w:rsidP="00EE6D4F">
      <w:pPr>
        <w:rPr>
          <w:rFonts w:cs="Arial"/>
          <w:bCs/>
          <w:szCs w:val="20"/>
          <w:lang w:val="nl-NL"/>
        </w:rPr>
      </w:pPr>
    </w:p>
    <w:p w14:paraId="7A96DCF4" w14:textId="77777777" w:rsidR="00EE6D4F" w:rsidRDefault="00EE6D4F" w:rsidP="00EE6D4F">
      <w:pPr>
        <w:rPr>
          <w:rFonts w:cs="Arial"/>
          <w:bCs/>
          <w:szCs w:val="20"/>
          <w:lang w:val="nl-NL"/>
        </w:rPr>
      </w:pPr>
      <w:r w:rsidRPr="00EE6D4F">
        <w:rPr>
          <w:rFonts w:cs="Arial"/>
          <w:bCs/>
          <w:szCs w:val="20"/>
          <w:lang w:val="nl-NL"/>
        </w:rPr>
        <w:t xml:space="preserve">Naam van de gevolmachtigde van de </w:t>
      </w:r>
      <w:r w:rsidRPr="00044844">
        <w:rPr>
          <w:rFonts w:cs="Arial"/>
          <w:b/>
          <w:szCs w:val="20"/>
          <w:lang w:val="nl-NL"/>
        </w:rPr>
        <w:t>concessionaris</w:t>
      </w:r>
      <w:r w:rsidRPr="00EE6D4F">
        <w:rPr>
          <w:rFonts w:cs="Arial"/>
          <w:bCs/>
          <w:szCs w:val="20"/>
          <w:lang w:val="nl-NL"/>
        </w:rPr>
        <w:t>:</w:t>
      </w:r>
    </w:p>
    <w:p w14:paraId="7F341DD7" w14:textId="77777777" w:rsidR="00EE6D4F" w:rsidRPr="00EE6D4F" w:rsidRDefault="00EE6D4F" w:rsidP="00EE6D4F">
      <w:pPr>
        <w:rPr>
          <w:rFonts w:cs="Arial"/>
          <w:bCs/>
          <w:szCs w:val="20"/>
          <w:lang w:val="nl-NL"/>
        </w:rPr>
      </w:pPr>
    </w:p>
    <w:p w14:paraId="08A765B2" w14:textId="77777777" w:rsidR="00EE6D4F" w:rsidRPr="00EE6D4F" w:rsidRDefault="00EE6D4F" w:rsidP="00EE6D4F">
      <w:pPr>
        <w:rPr>
          <w:rFonts w:cs="Arial"/>
          <w:bCs/>
          <w:szCs w:val="20"/>
          <w:lang w:val="nl-NL"/>
        </w:rPr>
      </w:pPr>
      <w:r w:rsidRPr="00EE6D4F">
        <w:rPr>
          <w:rFonts w:cs="Arial"/>
          <w:bCs/>
          <w:szCs w:val="20"/>
          <w:lang w:val="nl-NL"/>
        </w:rPr>
        <w:t>Functietitel:</w:t>
      </w:r>
    </w:p>
    <w:p w14:paraId="18F50441" w14:textId="77777777" w:rsidR="00EE6D4F" w:rsidRPr="00EE6D4F" w:rsidRDefault="00EE6D4F" w:rsidP="00EE6D4F">
      <w:pPr>
        <w:rPr>
          <w:rFonts w:cs="Arial"/>
          <w:bCs/>
          <w:szCs w:val="20"/>
          <w:lang w:val="nl-NL"/>
        </w:rPr>
      </w:pPr>
    </w:p>
    <w:p w14:paraId="0AB0F9FF" w14:textId="77777777" w:rsidR="00EE6D4F" w:rsidRDefault="00EE6D4F" w:rsidP="00EE6D4F">
      <w:pPr>
        <w:rPr>
          <w:rFonts w:cs="Arial"/>
          <w:bCs/>
          <w:szCs w:val="20"/>
          <w:lang w:val="nl-NL"/>
        </w:rPr>
      </w:pPr>
      <w:r w:rsidRPr="00EE6D4F">
        <w:rPr>
          <w:rFonts w:cs="Arial"/>
          <w:bCs/>
          <w:szCs w:val="20"/>
          <w:lang w:val="nl-NL"/>
        </w:rPr>
        <w:t>Handtekening:</w:t>
      </w:r>
    </w:p>
    <w:p w14:paraId="7E6F3E28" w14:textId="77777777" w:rsidR="00EE6D4F" w:rsidRDefault="00EE6D4F" w:rsidP="00EE6D4F">
      <w:pPr>
        <w:rPr>
          <w:rFonts w:cs="Arial"/>
          <w:bCs/>
          <w:szCs w:val="20"/>
          <w:lang w:val="nl-NL"/>
        </w:rPr>
      </w:pPr>
    </w:p>
    <w:p w14:paraId="2590FA99" w14:textId="77777777" w:rsidR="00EE6D4F" w:rsidRDefault="00EE6D4F" w:rsidP="00EE6D4F">
      <w:pPr>
        <w:rPr>
          <w:rFonts w:cs="Arial"/>
          <w:bCs/>
          <w:szCs w:val="20"/>
          <w:lang w:val="nl-NL"/>
        </w:rPr>
      </w:pPr>
    </w:p>
    <w:p w14:paraId="52352B1D" w14:textId="77777777" w:rsidR="00EE6D4F" w:rsidRDefault="00EE6D4F" w:rsidP="00EE6D4F">
      <w:pPr>
        <w:rPr>
          <w:rFonts w:cs="Arial"/>
          <w:bCs/>
          <w:szCs w:val="20"/>
          <w:lang w:val="nl-NL"/>
        </w:rPr>
      </w:pPr>
    </w:p>
    <w:p w14:paraId="6C2003C3" w14:textId="02A94CEB" w:rsidR="00EE6D4F" w:rsidRDefault="00EE6D4F" w:rsidP="003B3964">
      <w:pPr>
        <w:pStyle w:val="Niveau2"/>
        <w:rPr>
          <w:rFonts w:cs="Arial"/>
          <w:bCs/>
          <w:szCs w:val="20"/>
          <w:lang w:val="nl-NL"/>
        </w:rPr>
      </w:pPr>
      <w:r w:rsidRPr="00EE6D4F">
        <w:t xml:space="preserve">Algemene principes bij </w:t>
      </w:r>
      <w:proofErr w:type="spellStart"/>
      <w:r w:rsidRPr="00EE6D4F">
        <w:t>subconcessies</w:t>
      </w:r>
      <w:proofErr w:type="spellEnd"/>
    </w:p>
    <w:p w14:paraId="7EEA4DB5" w14:textId="77777777" w:rsidR="00EE6D4F" w:rsidRDefault="00EE6D4F" w:rsidP="00EE6D4F">
      <w:pPr>
        <w:rPr>
          <w:rFonts w:cs="Arial"/>
          <w:bCs/>
          <w:szCs w:val="20"/>
          <w:lang w:val="nl-NL"/>
        </w:rPr>
      </w:pPr>
    </w:p>
    <w:p w14:paraId="0FFEF5CA" w14:textId="67675DA2" w:rsidR="00EE6D4F" w:rsidRPr="00775AF3" w:rsidRDefault="00EE6D4F" w:rsidP="003B3964">
      <w:pPr>
        <w:pStyle w:val="Numbers"/>
        <w:rPr>
          <w:lang w:val="nl-NL"/>
        </w:rPr>
      </w:pPr>
      <w:r w:rsidRPr="00775AF3">
        <w:rPr>
          <w:lang w:val="nl-NL"/>
        </w:rPr>
        <w:t xml:space="preserve">De toelating eindigt uiterlijk op het einde van de betreffende concessie. De concessionaris is ertoe gehouden het einde van een </w:t>
      </w:r>
      <w:proofErr w:type="spellStart"/>
      <w:r w:rsidRPr="00775AF3">
        <w:rPr>
          <w:lang w:val="nl-NL"/>
        </w:rPr>
        <w:t>subconcessie</w:t>
      </w:r>
      <w:proofErr w:type="spellEnd"/>
      <w:r w:rsidRPr="00775AF3">
        <w:rPr>
          <w:lang w:val="nl-NL"/>
        </w:rPr>
        <w:t xml:space="preserve"> op eigen initiatief te melden aan MLSO</w:t>
      </w:r>
    </w:p>
    <w:p w14:paraId="4327F1FE" w14:textId="2B86256B" w:rsidR="00EE6D4F" w:rsidRPr="00775AF3" w:rsidRDefault="00EE6D4F" w:rsidP="003B3964">
      <w:pPr>
        <w:pStyle w:val="Numbers"/>
        <w:rPr>
          <w:lang w:val="nl-NL"/>
        </w:rPr>
      </w:pPr>
      <w:r w:rsidRPr="00775AF3">
        <w:rPr>
          <w:lang w:val="nl-NL"/>
        </w:rPr>
        <w:t xml:space="preserve">Voor zover de </w:t>
      </w:r>
      <w:proofErr w:type="spellStart"/>
      <w:r w:rsidRPr="00775AF3">
        <w:rPr>
          <w:lang w:val="nl-NL"/>
        </w:rPr>
        <w:t>subconcessie</w:t>
      </w:r>
      <w:proofErr w:type="spellEnd"/>
      <w:r w:rsidRPr="00775AF3">
        <w:rPr>
          <w:lang w:val="nl-NL"/>
        </w:rPr>
        <w:t xml:space="preserve"> aan een hoger concessietarief dan het eigen concessietarief van de concessionaris wordt aangerekend door MLSO, gebeurt er geen creditering indien het einde van de </w:t>
      </w:r>
      <w:proofErr w:type="spellStart"/>
      <w:r w:rsidRPr="00775AF3">
        <w:rPr>
          <w:lang w:val="nl-NL"/>
        </w:rPr>
        <w:t>subconcessie</w:t>
      </w:r>
      <w:proofErr w:type="spellEnd"/>
      <w:r w:rsidRPr="00775AF3">
        <w:rPr>
          <w:lang w:val="nl-NL"/>
        </w:rPr>
        <w:t xml:space="preserve"> </w:t>
      </w:r>
      <w:r w:rsidRPr="00775AF3">
        <w:rPr>
          <w:b/>
          <w:i/>
          <w:lang w:val="nl-NL"/>
        </w:rPr>
        <w:t xml:space="preserve">niet 4 weken voorafgaand </w:t>
      </w:r>
      <w:r w:rsidRPr="00775AF3">
        <w:rPr>
          <w:lang w:val="nl-NL"/>
        </w:rPr>
        <w:t>schriftelijk aan MLSO werd gemeld (via</w:t>
      </w:r>
      <w:r w:rsidR="006974E1">
        <w:rPr>
          <w:lang w:val="nl-NL"/>
        </w:rPr>
        <w:t xml:space="preserve"> </w:t>
      </w:r>
      <w:r w:rsidRPr="00775AF3">
        <w:rPr>
          <w:lang w:val="nl-NL"/>
        </w:rPr>
        <w:t>info@mlso.be).</w:t>
      </w:r>
    </w:p>
    <w:p w14:paraId="6E7B7A8A" w14:textId="77777777" w:rsidR="00EE6D4F" w:rsidRPr="00775AF3" w:rsidRDefault="00EE6D4F" w:rsidP="003B3964">
      <w:pPr>
        <w:pStyle w:val="Numbers"/>
        <w:rPr>
          <w:lang w:val="nl-NL"/>
        </w:rPr>
      </w:pPr>
      <w:r w:rsidRPr="00775AF3">
        <w:rPr>
          <w:lang w:val="nl-NL"/>
        </w:rPr>
        <w:t xml:space="preserve">De eventuele toelating voor een </w:t>
      </w:r>
      <w:proofErr w:type="spellStart"/>
      <w:r w:rsidRPr="00775AF3">
        <w:rPr>
          <w:lang w:val="nl-NL"/>
        </w:rPr>
        <w:t>subconcessie</w:t>
      </w:r>
      <w:proofErr w:type="spellEnd"/>
      <w:r w:rsidRPr="00775AF3">
        <w:rPr>
          <w:lang w:val="nl-NL"/>
        </w:rPr>
        <w:t xml:space="preserve"> wordt verleend op basis van de informatie die op het aanvraagformulier voor </w:t>
      </w:r>
      <w:proofErr w:type="spellStart"/>
      <w:r w:rsidRPr="00775AF3">
        <w:rPr>
          <w:lang w:val="nl-NL"/>
        </w:rPr>
        <w:t>subconcessies</w:t>
      </w:r>
      <w:proofErr w:type="spellEnd"/>
      <w:r w:rsidRPr="00775AF3">
        <w:rPr>
          <w:lang w:val="nl-NL"/>
        </w:rPr>
        <w:t xml:space="preserve"> door de concessionaris werd verstrekt. </w:t>
      </w:r>
    </w:p>
    <w:p w14:paraId="1218E750" w14:textId="665101A7" w:rsidR="00EE6D4F" w:rsidRPr="00775AF3" w:rsidRDefault="00EE6D4F" w:rsidP="003B3964">
      <w:pPr>
        <w:pStyle w:val="Numbers"/>
        <w:rPr>
          <w:lang w:val="nl-NL"/>
        </w:rPr>
      </w:pPr>
      <w:r w:rsidRPr="00775AF3">
        <w:rPr>
          <w:lang w:val="nl-NL"/>
        </w:rPr>
        <w:t xml:space="preserve">De toelating kan door MLSO herroepen worden wanneer de activiteiten van de </w:t>
      </w:r>
      <w:proofErr w:type="spellStart"/>
      <w:r w:rsidRPr="00775AF3">
        <w:rPr>
          <w:lang w:val="nl-NL"/>
        </w:rPr>
        <w:t>subconcessionaris</w:t>
      </w:r>
      <w:proofErr w:type="spellEnd"/>
      <w:r w:rsidRPr="00775AF3">
        <w:rPr>
          <w:lang w:val="nl-NL"/>
        </w:rPr>
        <w:t xml:space="preserve"> verschillen van de activiteiten waarvoor de toelating op basis van het aanvraagformulier voor </w:t>
      </w:r>
      <w:proofErr w:type="spellStart"/>
      <w:r w:rsidRPr="00775AF3">
        <w:rPr>
          <w:lang w:val="nl-NL"/>
        </w:rPr>
        <w:t>subconcessies</w:t>
      </w:r>
      <w:proofErr w:type="spellEnd"/>
      <w:r w:rsidRPr="00775AF3">
        <w:rPr>
          <w:lang w:val="nl-NL"/>
        </w:rPr>
        <w:t xml:space="preserve"> werd verleend, of wanneer de activiteiten of de gevolgen ervan indruisen tegen de Algemene Voorwaarden (zoals gepubliceerd op de website van MLSO en van tijd tot tijd gewijzigd).</w:t>
      </w:r>
    </w:p>
    <w:p w14:paraId="606EA02F" w14:textId="77777777" w:rsidR="00EE6D4F" w:rsidRPr="00775AF3" w:rsidRDefault="00EE6D4F" w:rsidP="003B3964">
      <w:pPr>
        <w:pStyle w:val="Numbers"/>
        <w:rPr>
          <w:lang w:val="nl-NL"/>
        </w:rPr>
      </w:pPr>
      <w:r w:rsidRPr="00775AF3">
        <w:rPr>
          <w:lang w:val="nl-NL"/>
        </w:rPr>
        <w:t xml:space="preserve">In het geval dat de toelating door MLSO herroepen wordt op basis van voorgaand artikel, mag de concessionaris en / of de </w:t>
      </w:r>
      <w:proofErr w:type="spellStart"/>
      <w:r w:rsidRPr="00775AF3">
        <w:rPr>
          <w:lang w:val="nl-NL"/>
        </w:rPr>
        <w:t>subconcessionaris</w:t>
      </w:r>
      <w:proofErr w:type="spellEnd"/>
      <w:r w:rsidRPr="00775AF3">
        <w:rPr>
          <w:lang w:val="nl-NL"/>
        </w:rPr>
        <w:t xml:space="preserve"> noch enig voorbehoud maken, noch enige schadevergoeding eisen.</w:t>
      </w:r>
    </w:p>
    <w:p w14:paraId="0F0406CA" w14:textId="77777777" w:rsidR="00EE6D4F" w:rsidRPr="00775AF3" w:rsidRDefault="00EE6D4F" w:rsidP="003B3964">
      <w:pPr>
        <w:pStyle w:val="Numbers"/>
        <w:rPr>
          <w:lang w:val="nl-NL"/>
        </w:rPr>
      </w:pPr>
      <w:r w:rsidRPr="00775AF3">
        <w:rPr>
          <w:lang w:val="nl-NL"/>
        </w:rPr>
        <w:t>De concessionaris blijft volledig verantwoordelijk tegenover MLSO voor de goede naleving van de concessievoorwaarden inzonderheid voor wat betreft milieu- en bodemverontreiniging.</w:t>
      </w:r>
    </w:p>
    <w:p w14:paraId="28853373" w14:textId="77777777" w:rsidR="00EE6D4F" w:rsidRPr="00775AF3" w:rsidRDefault="00EE6D4F" w:rsidP="003B3964">
      <w:pPr>
        <w:pStyle w:val="Numbers"/>
        <w:rPr>
          <w:lang w:val="nl-NL"/>
        </w:rPr>
      </w:pPr>
      <w:r w:rsidRPr="00775AF3">
        <w:rPr>
          <w:lang w:val="nl-NL"/>
        </w:rPr>
        <w:t>De concessionaris blijft hoofdelijk aansprakelijk voor de betaling van alle verschuldigde vergoedingen met betrekking tot de concessie.</w:t>
      </w:r>
    </w:p>
    <w:p w14:paraId="191381DF" w14:textId="77777777" w:rsidR="00EE6D4F" w:rsidRPr="00775AF3" w:rsidRDefault="00EE6D4F" w:rsidP="003B3964">
      <w:pPr>
        <w:pStyle w:val="Numbers"/>
        <w:rPr>
          <w:lang w:val="nl-NL"/>
        </w:rPr>
      </w:pPr>
      <w:r w:rsidRPr="00775AF3">
        <w:rPr>
          <w:lang w:val="nl-NL"/>
        </w:rPr>
        <w:t xml:space="preserve">De concessionaris mag voor de al of niet bebouwde oppervlakte in kwestie geen hogere vergoeding aanrekenen aan de </w:t>
      </w:r>
      <w:proofErr w:type="spellStart"/>
      <w:r w:rsidRPr="00775AF3">
        <w:rPr>
          <w:lang w:val="nl-NL"/>
        </w:rPr>
        <w:t>subconcessionaris</w:t>
      </w:r>
      <w:proofErr w:type="spellEnd"/>
      <w:r w:rsidRPr="00775AF3">
        <w:rPr>
          <w:lang w:val="nl-NL"/>
        </w:rPr>
        <w:t xml:space="preserve"> dan deze die het Havenbedrijf vordert voor soortgelijke concessies, eventueel vermeerderd met de onroerende voorheffing.</w:t>
      </w:r>
    </w:p>
    <w:p w14:paraId="1C69F93E" w14:textId="77777777" w:rsidR="00EE6D4F" w:rsidRPr="00775AF3" w:rsidRDefault="00EE6D4F" w:rsidP="003B3964">
      <w:pPr>
        <w:pStyle w:val="Numbers"/>
        <w:rPr>
          <w:lang w:val="nl-NL"/>
        </w:rPr>
      </w:pPr>
      <w:r w:rsidRPr="00775AF3">
        <w:rPr>
          <w:lang w:val="nl-NL"/>
        </w:rPr>
        <w:lastRenderedPageBreak/>
        <w:t xml:space="preserve">MLSO behoudt zich te allen tijde het recht voor om zowel aan de concessionaris als aan de </w:t>
      </w:r>
      <w:proofErr w:type="spellStart"/>
      <w:r w:rsidRPr="00775AF3">
        <w:rPr>
          <w:lang w:val="nl-NL"/>
        </w:rPr>
        <w:t>subconcessionaris</w:t>
      </w:r>
      <w:proofErr w:type="spellEnd"/>
      <w:r w:rsidRPr="00775AF3">
        <w:rPr>
          <w:lang w:val="nl-NL"/>
        </w:rPr>
        <w:t xml:space="preserve"> alle bewijzen te vragen met betrekking tot de door de concessionaris aangerekende vergoedingen.</w:t>
      </w:r>
    </w:p>
    <w:p w14:paraId="31A7A1EC" w14:textId="258FDF3E" w:rsidR="00D53631" w:rsidRPr="00D978E4" w:rsidRDefault="00EE6D4F" w:rsidP="003B3964">
      <w:pPr>
        <w:pStyle w:val="Numbers"/>
        <w:rPr>
          <w:lang w:val="nl-NL"/>
        </w:rPr>
      </w:pPr>
      <w:r w:rsidRPr="00775AF3">
        <w:rPr>
          <w:lang w:val="nl-NL"/>
        </w:rPr>
        <w:t xml:space="preserve">De concessionaris is exclusief verantwoordelijk voor het voorhanden zijn van alle nodige vergunningen (o.a. voor stedenbouwkundige handelingen en exploitatie van de inrichting), zowel voor de bestaande als de toekomstige constructies, handelingen, activiteiten, etc. op het concessieterrein. Deze verplichting geldt tevens wat betreft de constructies, handelingen, activiteiten, ... van eventuele </w:t>
      </w:r>
      <w:proofErr w:type="spellStart"/>
      <w:r w:rsidRPr="00775AF3">
        <w:rPr>
          <w:lang w:val="nl-NL"/>
        </w:rPr>
        <w:t>subconcessionarissen</w:t>
      </w:r>
      <w:proofErr w:type="spellEnd"/>
      <w:r w:rsidRPr="00775AF3">
        <w:rPr>
          <w:lang w:val="nl-NL"/>
        </w:rPr>
        <w:t>.</w:t>
      </w:r>
    </w:p>
    <w:sectPr w:rsidR="00D53631" w:rsidRPr="00D978E4" w:rsidSect="00615C7D">
      <w:headerReference w:type="default" r:id="rId15"/>
      <w:footerReference w:type="default" r:id="rId16"/>
      <w:type w:val="continuous"/>
      <w:pgSz w:w="11906" w:h="16838"/>
      <w:pgMar w:top="1417" w:right="1417" w:bottom="1417" w:left="1417" w:header="11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2BE1B" w14:textId="77777777" w:rsidR="0097459D" w:rsidRDefault="0097459D" w:rsidP="00D24431">
      <w:pPr>
        <w:spacing w:after="0" w:line="240" w:lineRule="auto"/>
      </w:pPr>
      <w:r>
        <w:separator/>
      </w:r>
    </w:p>
  </w:endnote>
  <w:endnote w:type="continuationSeparator" w:id="0">
    <w:p w14:paraId="0DF442A4" w14:textId="77777777" w:rsidR="0097459D" w:rsidRDefault="0097459D" w:rsidP="00D2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F6BA9" w14:textId="5E289810" w:rsidR="0015598E" w:rsidRPr="00187773" w:rsidRDefault="00187773" w:rsidP="00187773">
    <w:pPr>
      <w:pStyle w:val="BasicParagraph"/>
      <w:ind w:left="-709" w:right="8361"/>
      <w:jc w:val="right"/>
      <w:rPr>
        <w:rFonts w:ascii="Corbel" w:hAnsi="Corbel" w:cs="Corbel"/>
        <w:color w:val="00689E"/>
        <w:sz w:val="16"/>
        <w:szCs w:val="16"/>
      </w:rPr>
    </w:pPr>
    <w:r w:rsidRPr="0015598E">
      <w:rPr>
        <w:rFonts w:ascii="Corbel" w:hAnsi="Corbel" w:cs="Corbel"/>
        <w:noProof/>
        <w:color w:val="00689E"/>
        <w:sz w:val="16"/>
        <w:szCs w:val="16"/>
        <w:lang w:val="nl-BE" w:eastAsia="nl-BE"/>
      </w:rPr>
      <mc:AlternateContent>
        <mc:Choice Requires="wps">
          <w:drawing>
            <wp:anchor distT="0" distB="0" distL="114300" distR="114300" simplePos="0" relativeHeight="251659264" behindDoc="0" locked="0" layoutInCell="1" allowOverlap="1" wp14:anchorId="7DEDB867" wp14:editId="4C0C5920">
              <wp:simplePos x="0" y="0"/>
              <wp:positionH relativeFrom="column">
                <wp:posOffset>612775</wp:posOffset>
              </wp:positionH>
              <wp:positionV relativeFrom="paragraph">
                <wp:posOffset>163830</wp:posOffset>
              </wp:positionV>
              <wp:extent cx="0" cy="714895"/>
              <wp:effectExtent l="0" t="0" r="12700" b="9525"/>
              <wp:wrapNone/>
              <wp:docPr id="3" name="Straight Connector 3"/>
              <wp:cNvGraphicFramePr/>
              <a:graphic xmlns:a="http://schemas.openxmlformats.org/drawingml/2006/main">
                <a:graphicData uri="http://schemas.microsoft.com/office/word/2010/wordprocessingShape">
                  <wps:wsp>
                    <wps:cNvCnPr/>
                    <wps:spPr>
                      <a:xfrm>
                        <a:off x="0" y="0"/>
                        <a:ext cx="0" cy="714895"/>
                      </a:xfrm>
                      <a:prstGeom prst="line">
                        <a:avLst/>
                      </a:prstGeom>
                      <a:ln>
                        <a:solidFill>
                          <a:srgbClr val="0068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7012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12.9pt" to="48.2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" strokecolor="#00689e" strokeweight=".5pt">
              <v:stroke joinstyle="miter"/>
            </v:line>
          </w:pict>
        </mc:Fallback>
      </mc:AlternateContent>
    </w:r>
    <w:r w:rsidRPr="0015598E">
      <w:rPr>
        <w:rFonts w:ascii="Corbel" w:hAnsi="Corbel" w:cs="Corbel"/>
        <w:color w:val="00689E"/>
        <w:sz w:val="16"/>
        <w:szCs w:val="16"/>
      </w:rPr>
      <w:t>Sint-Paulusplein 27</w:t>
    </w:r>
    <w:r>
      <w:rPr>
        <w:rFonts w:ascii="Corbel" w:hAnsi="Corbel" w:cs="Corbel"/>
        <w:color w:val="00689E"/>
        <w:sz w:val="16"/>
        <w:szCs w:val="16"/>
      </w:rPr>
      <w:br/>
    </w:r>
    <w:r w:rsidRPr="0015598E">
      <w:rPr>
        <w:rFonts w:ascii="Corbel" w:hAnsi="Corbel" w:cs="Corbel"/>
        <w:color w:val="00689E"/>
        <w:sz w:val="16"/>
        <w:szCs w:val="16"/>
      </w:rPr>
      <w:t xml:space="preserve">B-9120 </w:t>
    </w:r>
    <w:r w:rsidRPr="0015598E">
      <w:rPr>
        <w:rFonts w:ascii="Corbel" w:hAnsi="Corbel" w:cs="Corbel"/>
        <w:color w:val="00689E"/>
        <w:sz w:val="16"/>
        <w:szCs w:val="16"/>
      </w:rPr>
      <w:t>Kallo</w:t>
    </w:r>
    <w:r>
      <w:rPr>
        <w:rFonts w:ascii="Corbel" w:hAnsi="Corbel" w:cs="Corbel"/>
        <w:color w:val="00689E"/>
        <w:sz w:val="16"/>
        <w:szCs w:val="16"/>
      </w:rPr>
      <w:br/>
    </w:r>
    <w:r>
      <w:rPr>
        <w:rFonts w:ascii="Corbel" w:hAnsi="Corbel" w:cs="Corbel"/>
        <w:color w:val="00689E"/>
        <w:sz w:val="16"/>
        <w:szCs w:val="16"/>
      </w:rPr>
      <w:br/>
    </w:r>
    <w:r w:rsidRPr="0015598E">
      <w:rPr>
        <w:rFonts w:ascii="Corbel" w:hAnsi="Corbel" w:cs="Corbel"/>
        <w:color w:val="00689E"/>
        <w:sz w:val="16"/>
        <w:szCs w:val="16"/>
      </w:rPr>
      <w:t>T. 03 766 41 89</w:t>
    </w:r>
    <w:r>
      <w:rPr>
        <w:rFonts w:ascii="Corbel" w:hAnsi="Corbel" w:cs="Corbel"/>
        <w:color w:val="00689E"/>
        <w:sz w:val="16"/>
        <w:szCs w:val="16"/>
      </w:rPr>
      <w:br/>
    </w:r>
    <w:r w:rsidRPr="0015598E">
      <w:rPr>
        <w:rFonts w:ascii="Corbel" w:hAnsi="Corbel" w:cs="Corbel"/>
        <w:color w:val="00689E"/>
        <w:sz w:val="16"/>
        <w:szCs w:val="16"/>
      </w:rPr>
      <w:t>www.mlso.be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54454" w14:textId="77777777" w:rsidR="00820EAF" w:rsidRPr="0015598E" w:rsidRDefault="00820EAF" w:rsidP="0015598E">
    <w:pPr>
      <w:pStyle w:val="Voettekst"/>
      <w:ind w:left="-1417" w:right="8363"/>
      <w:jc w:val="right"/>
      <w:rPr>
        <w:color w:val="00689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D7EE4" w14:textId="77777777" w:rsidR="00344D47" w:rsidRPr="0015598E" w:rsidRDefault="00344D47" w:rsidP="0015598E">
    <w:pPr>
      <w:pStyle w:val="Voettekst"/>
      <w:ind w:left="-1417" w:right="8363"/>
      <w:jc w:val="right"/>
      <w:rPr>
        <w:color w:val="00689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447174"/>
      <w:docPartObj>
        <w:docPartGallery w:val="Page Numbers (Bottom of Page)"/>
        <w:docPartUnique/>
      </w:docPartObj>
    </w:sdtPr>
    <w:sdtContent>
      <w:p w14:paraId="128C2D1C" w14:textId="57D39AE3" w:rsidR="004A0B25" w:rsidRPr="00B23CE3" w:rsidRDefault="00B16185" w:rsidP="00B23CE3">
        <w:pPr>
          <w:pStyle w:val="Voettekst"/>
          <w:jc w:val="right"/>
        </w:pPr>
        <w:r>
          <w:fldChar w:fldCharType="begin"/>
        </w:r>
        <w:r>
          <w:instrText>PAGE   \* MERGEFORMAT</w:instrText>
        </w:r>
        <w:r>
          <w:fldChar w:fldCharType="separate"/>
        </w:r>
        <w:r w:rsidR="00B23CE3" w:rsidRPr="00B23CE3">
          <w:rPr>
            <w:noProof/>
            <w:lang w:val="nl-N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5EF30" w14:textId="77777777" w:rsidR="0097459D" w:rsidRDefault="0097459D" w:rsidP="00D24431">
      <w:pPr>
        <w:spacing w:after="0" w:line="240" w:lineRule="auto"/>
      </w:pPr>
      <w:r>
        <w:separator/>
      </w:r>
    </w:p>
  </w:footnote>
  <w:footnote w:type="continuationSeparator" w:id="0">
    <w:p w14:paraId="695490A8" w14:textId="77777777" w:rsidR="0097459D" w:rsidRDefault="0097459D" w:rsidP="00D2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7AF3" w14:textId="390E95FF" w:rsidR="00D24431" w:rsidRDefault="00D24431" w:rsidP="00D24431">
    <w:pPr>
      <w:pStyle w:val="Koptekst"/>
      <w:ind w:left="-1417"/>
    </w:pPr>
    <w:r w:rsidRPr="00D24431">
      <w:rPr>
        <w:noProof/>
        <w:vertAlign w:val="subscript"/>
        <w:lang w:eastAsia="nl-BE"/>
      </w:rPr>
      <w:drawing>
        <wp:inline distT="0" distB="0" distL="0" distR="0" wp14:anchorId="7F9D1B5F" wp14:editId="69571579">
          <wp:extent cx="2870200" cy="955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LSO.jpg"/>
                  <pic:cNvPicPr/>
                </pic:nvPicPr>
                <pic:blipFill>
                  <a:blip r:embed="rId1" cstate="print">
                    <a:extLst>
                      <a:ext uri="{28A0092B-C50C-407E-A947-70E740481C1C}">
                        <a14:useLocalDpi xmlns:a14="http://schemas.microsoft.com/office/drawing/2010/main"/>
                      </a:ext>
                    </a:extLst>
                  </a:blip>
                  <a:stretch>
                    <a:fillRect/>
                  </a:stretch>
                </pic:blipFill>
                <pic:spPr>
                  <a:xfrm>
                    <a:off x="0" y="0"/>
                    <a:ext cx="2998352" cy="9984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4EC5" w14:textId="77777777" w:rsidR="00820EAF" w:rsidRDefault="00820EAF" w:rsidP="001C2DB6">
    <w:pPr>
      <w:pStyle w:val="Koptekst"/>
      <w:tabs>
        <w:tab w:val="clear" w:pos="4680"/>
        <w:tab w:val="clear" w:pos="9360"/>
        <w:tab w:val="center" w:pos="3827"/>
      </w:tabs>
      <w:ind w:left="-141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8C60" w14:textId="77777777" w:rsidR="00344D47" w:rsidRDefault="00344D47" w:rsidP="001C2DB6">
    <w:pPr>
      <w:pStyle w:val="Koptekst"/>
      <w:tabs>
        <w:tab w:val="clear" w:pos="4680"/>
        <w:tab w:val="clear" w:pos="9360"/>
        <w:tab w:val="center" w:pos="3827"/>
      </w:tabs>
      <w:ind w:left="-141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213B" w14:textId="2F0387AB" w:rsidR="004A0B25" w:rsidRDefault="004A0B25" w:rsidP="00D24431">
    <w:pPr>
      <w:pStyle w:val="Koptekst"/>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363"/>
    <w:multiLevelType w:val="multilevel"/>
    <w:tmpl w:val="66762AB0"/>
    <w:lvl w:ilvl="0">
      <w:start w:val="1"/>
      <w:numFmt w:val="decimal"/>
      <w:pStyle w:val="Inhopg2"/>
      <w:lvlText w:val="%1."/>
      <w:lvlJc w:val="left"/>
      <w:pPr>
        <w:ind w:left="560" w:hanging="360"/>
      </w:pPr>
    </w:lvl>
    <w:lvl w:ilvl="1">
      <w:start w:val="1"/>
      <w:numFmt w:val="decimal"/>
      <w:lvlText w:val="%1.%2."/>
      <w:lvlJc w:val="left"/>
      <w:pPr>
        <w:ind w:left="992" w:hanging="432"/>
      </w:pPr>
    </w:lvl>
    <w:lvl w:ilvl="2">
      <w:start w:val="1"/>
      <w:numFmt w:val="decimal"/>
      <w:lvlText w:val="%1.%2.%3."/>
      <w:lvlJc w:val="left"/>
      <w:pPr>
        <w:ind w:left="1424" w:hanging="504"/>
      </w:pPr>
    </w:lvl>
    <w:lvl w:ilvl="3">
      <w:start w:val="1"/>
      <w:numFmt w:val="decimal"/>
      <w:lvlText w:val="%1.%2.%3.%4."/>
      <w:lvlJc w:val="left"/>
      <w:pPr>
        <w:ind w:left="1928" w:hanging="648"/>
      </w:pPr>
    </w:lvl>
    <w:lvl w:ilvl="4">
      <w:start w:val="1"/>
      <w:numFmt w:val="decimal"/>
      <w:lvlText w:val="%1.%2.%3.%4.%5."/>
      <w:lvlJc w:val="left"/>
      <w:pPr>
        <w:ind w:left="2432" w:hanging="792"/>
      </w:pPr>
    </w:lvl>
    <w:lvl w:ilvl="5">
      <w:start w:val="1"/>
      <w:numFmt w:val="decimal"/>
      <w:lvlText w:val="%1.%2.%3.%4.%5.%6."/>
      <w:lvlJc w:val="left"/>
      <w:pPr>
        <w:ind w:left="2936" w:hanging="936"/>
      </w:pPr>
    </w:lvl>
    <w:lvl w:ilvl="6">
      <w:start w:val="1"/>
      <w:numFmt w:val="decimal"/>
      <w:lvlText w:val="%1.%2.%3.%4.%5.%6.%7."/>
      <w:lvlJc w:val="left"/>
      <w:pPr>
        <w:ind w:left="3440" w:hanging="1080"/>
      </w:pPr>
    </w:lvl>
    <w:lvl w:ilvl="7">
      <w:start w:val="1"/>
      <w:numFmt w:val="decimal"/>
      <w:lvlText w:val="%1.%2.%3.%4.%5.%6.%7.%8."/>
      <w:lvlJc w:val="left"/>
      <w:pPr>
        <w:ind w:left="3944" w:hanging="1224"/>
      </w:pPr>
    </w:lvl>
    <w:lvl w:ilvl="8">
      <w:start w:val="1"/>
      <w:numFmt w:val="decimal"/>
      <w:lvlText w:val="%1.%2.%3.%4.%5.%6.%7.%8.%9."/>
      <w:lvlJc w:val="left"/>
      <w:pPr>
        <w:ind w:left="4520" w:hanging="1440"/>
      </w:pPr>
    </w:lvl>
  </w:abstractNum>
  <w:abstractNum w:abstractNumId="1" w15:restartNumberingAfterBreak="0">
    <w:nsid w:val="05555097"/>
    <w:multiLevelType w:val="multilevel"/>
    <w:tmpl w:val="F7CE4B74"/>
    <w:lvl w:ilvl="0">
      <w:start w:val="1"/>
      <w:numFmt w:val="decimal"/>
      <w:pStyle w:val="Index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77B197B"/>
    <w:multiLevelType w:val="multilevel"/>
    <w:tmpl w:val="A8C6456A"/>
    <w:lvl w:ilvl="0">
      <w:start w:val="1"/>
      <w:numFmt w:val="decimal"/>
      <w:pStyle w:val="Index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0C2503"/>
    <w:multiLevelType w:val="hybridMultilevel"/>
    <w:tmpl w:val="9C02678C"/>
    <w:lvl w:ilvl="0" w:tplc="D8969D6E">
      <w:start w:val="1"/>
      <w:numFmt w:val="decimal"/>
      <w:pStyle w:val="Numbers"/>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31F9F"/>
    <w:multiLevelType w:val="multilevel"/>
    <w:tmpl w:val="DAC8BBAC"/>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pStyle w:val="Kop4"/>
      <w:lvlText w:val="%1.%2.%3.%4."/>
      <w:lvlJc w:val="left"/>
      <w:pPr>
        <w:ind w:left="1728" w:hanging="648"/>
      </w:pPr>
      <w:rPr>
        <w:rFonts w:hint="default"/>
      </w:rPr>
    </w:lvl>
    <w:lvl w:ilvl="4">
      <w:start w:val="1"/>
      <w:numFmt w:val="decimal"/>
      <w:pStyle w:val="Kop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556251"/>
    <w:multiLevelType w:val="hybridMultilevel"/>
    <w:tmpl w:val="27F0791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324D5FFA"/>
    <w:multiLevelType w:val="multilevel"/>
    <w:tmpl w:val="AAEEF838"/>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pStyle w:val="Kop6"/>
      <w:lvlText w:val="%1.%2.%3.%4.%5.%6"/>
      <w:lvlJc w:val="left"/>
      <w:pPr>
        <w:ind w:left="1872" w:hanging="1152"/>
      </w:pPr>
    </w:lvl>
    <w:lvl w:ilvl="6">
      <w:start w:val="1"/>
      <w:numFmt w:val="decimal"/>
      <w:pStyle w:val="Kop7"/>
      <w:lvlText w:val="%1.%2.%3.%4.%5.%6.%7"/>
      <w:lvlJc w:val="left"/>
      <w:pPr>
        <w:ind w:left="2016" w:hanging="1296"/>
      </w:pPr>
    </w:lvl>
    <w:lvl w:ilvl="7">
      <w:start w:val="1"/>
      <w:numFmt w:val="decimal"/>
      <w:pStyle w:val="Kop8"/>
      <w:lvlText w:val="%1.%2.%3.%4.%5.%6.%7.%8"/>
      <w:lvlJc w:val="left"/>
      <w:pPr>
        <w:ind w:left="2160" w:hanging="1440"/>
      </w:pPr>
    </w:lvl>
    <w:lvl w:ilvl="8">
      <w:start w:val="1"/>
      <w:numFmt w:val="decimal"/>
      <w:pStyle w:val="Kop9"/>
      <w:lvlText w:val="%1.%2.%3.%4.%5.%6.%7.%8.%9"/>
      <w:lvlJc w:val="left"/>
      <w:pPr>
        <w:ind w:left="2304" w:hanging="1584"/>
      </w:pPr>
    </w:lvl>
  </w:abstractNum>
  <w:abstractNum w:abstractNumId="7" w15:restartNumberingAfterBreak="0">
    <w:nsid w:val="328A1C95"/>
    <w:multiLevelType w:val="multilevel"/>
    <w:tmpl w:val="A84020CC"/>
    <w:lvl w:ilvl="0">
      <w:start w:val="1"/>
      <w:numFmt w:val="decimal"/>
      <w:pStyle w:val="Index3"/>
      <w:lvlText w:val="%1."/>
      <w:lvlJc w:val="left"/>
      <w:pPr>
        <w:ind w:left="760" w:hanging="360"/>
      </w:pPr>
      <w:rPr>
        <w:rFonts w:hint="default"/>
      </w:rPr>
    </w:lvl>
    <w:lvl w:ilvl="1">
      <w:start w:val="1"/>
      <w:numFmt w:val="decimal"/>
      <w:lvlText w:val="%1.%2."/>
      <w:lvlJc w:val="left"/>
      <w:pPr>
        <w:ind w:left="1192" w:hanging="432"/>
      </w:pPr>
    </w:lvl>
    <w:lvl w:ilvl="2">
      <w:start w:val="1"/>
      <w:numFmt w:val="decimal"/>
      <w:lvlText w:val="%1.%2.%3."/>
      <w:lvlJc w:val="left"/>
      <w:pPr>
        <w:ind w:left="1624" w:hanging="504"/>
      </w:pPr>
    </w:lvl>
    <w:lvl w:ilvl="3">
      <w:start w:val="1"/>
      <w:numFmt w:val="decimal"/>
      <w:lvlText w:val="%1.%2.%3.%4."/>
      <w:lvlJc w:val="left"/>
      <w:pPr>
        <w:ind w:left="2128" w:hanging="648"/>
      </w:pPr>
    </w:lvl>
    <w:lvl w:ilvl="4">
      <w:start w:val="1"/>
      <w:numFmt w:val="decimal"/>
      <w:lvlText w:val="%1.%2.%3.%4.%5."/>
      <w:lvlJc w:val="left"/>
      <w:pPr>
        <w:ind w:left="2632" w:hanging="792"/>
      </w:pPr>
    </w:lvl>
    <w:lvl w:ilvl="5">
      <w:start w:val="1"/>
      <w:numFmt w:val="decimal"/>
      <w:lvlText w:val="%1.%2.%3.%4.%5.%6."/>
      <w:lvlJc w:val="left"/>
      <w:pPr>
        <w:ind w:left="3136" w:hanging="936"/>
      </w:pPr>
    </w:lvl>
    <w:lvl w:ilvl="6">
      <w:start w:val="1"/>
      <w:numFmt w:val="decimal"/>
      <w:lvlText w:val="%1.%2.%3.%4.%5.%6.%7."/>
      <w:lvlJc w:val="left"/>
      <w:pPr>
        <w:ind w:left="3640" w:hanging="1080"/>
      </w:pPr>
    </w:lvl>
    <w:lvl w:ilvl="7">
      <w:start w:val="1"/>
      <w:numFmt w:val="decimal"/>
      <w:lvlText w:val="%1.%2.%3.%4.%5.%6.%7.%8."/>
      <w:lvlJc w:val="left"/>
      <w:pPr>
        <w:ind w:left="4144" w:hanging="1224"/>
      </w:pPr>
    </w:lvl>
    <w:lvl w:ilvl="8">
      <w:start w:val="1"/>
      <w:numFmt w:val="decimal"/>
      <w:lvlText w:val="%1.%2.%3.%4.%5.%6.%7.%8.%9."/>
      <w:lvlJc w:val="left"/>
      <w:pPr>
        <w:ind w:left="4720" w:hanging="1440"/>
      </w:pPr>
    </w:lvl>
  </w:abstractNum>
  <w:abstractNum w:abstractNumId="8" w15:restartNumberingAfterBreak="0">
    <w:nsid w:val="40443E62"/>
    <w:multiLevelType w:val="hybridMultilevel"/>
    <w:tmpl w:val="03D68190"/>
    <w:lvl w:ilvl="0" w:tplc="DB909E80">
      <w:start w:val="1"/>
      <w:numFmt w:val="decimal"/>
      <w:lvlText w:val="%1."/>
      <w:lvlJc w:val="left"/>
      <w:pPr>
        <w:ind w:left="1353" w:hanging="360"/>
      </w:pPr>
    </w:lvl>
    <w:lvl w:ilvl="1" w:tplc="F6BC470E">
      <w:start w:val="1"/>
      <w:numFmt w:val="lowerLetter"/>
      <w:pStyle w:val="GG4"/>
      <w:lvlText w:val="%2."/>
      <w:lvlJc w:val="left"/>
      <w:pPr>
        <w:ind w:left="2073" w:hanging="360"/>
      </w:pPr>
    </w:lvl>
    <w:lvl w:ilvl="2" w:tplc="0813001B">
      <w:start w:val="1"/>
      <w:numFmt w:val="lowerRoman"/>
      <w:lvlText w:val="%3."/>
      <w:lvlJc w:val="right"/>
      <w:pPr>
        <w:ind w:left="2793" w:hanging="180"/>
      </w:pPr>
    </w:lvl>
    <w:lvl w:ilvl="3" w:tplc="0813000F" w:tentative="1">
      <w:start w:val="1"/>
      <w:numFmt w:val="decimal"/>
      <w:lvlText w:val="%4."/>
      <w:lvlJc w:val="left"/>
      <w:pPr>
        <w:ind w:left="3513" w:hanging="360"/>
      </w:pPr>
    </w:lvl>
    <w:lvl w:ilvl="4" w:tplc="08130019" w:tentative="1">
      <w:start w:val="1"/>
      <w:numFmt w:val="lowerLetter"/>
      <w:lvlText w:val="%5."/>
      <w:lvlJc w:val="left"/>
      <w:pPr>
        <w:ind w:left="4233" w:hanging="360"/>
      </w:pPr>
    </w:lvl>
    <w:lvl w:ilvl="5" w:tplc="0813001B" w:tentative="1">
      <w:start w:val="1"/>
      <w:numFmt w:val="lowerRoman"/>
      <w:lvlText w:val="%6."/>
      <w:lvlJc w:val="right"/>
      <w:pPr>
        <w:ind w:left="4953" w:hanging="180"/>
      </w:pPr>
    </w:lvl>
    <w:lvl w:ilvl="6" w:tplc="0813000F" w:tentative="1">
      <w:start w:val="1"/>
      <w:numFmt w:val="decimal"/>
      <w:lvlText w:val="%7."/>
      <w:lvlJc w:val="left"/>
      <w:pPr>
        <w:ind w:left="5673" w:hanging="360"/>
      </w:pPr>
    </w:lvl>
    <w:lvl w:ilvl="7" w:tplc="08130019" w:tentative="1">
      <w:start w:val="1"/>
      <w:numFmt w:val="lowerLetter"/>
      <w:lvlText w:val="%8."/>
      <w:lvlJc w:val="left"/>
      <w:pPr>
        <w:ind w:left="6393" w:hanging="360"/>
      </w:pPr>
    </w:lvl>
    <w:lvl w:ilvl="8" w:tplc="0813001B" w:tentative="1">
      <w:start w:val="1"/>
      <w:numFmt w:val="lowerRoman"/>
      <w:lvlText w:val="%9."/>
      <w:lvlJc w:val="right"/>
      <w:pPr>
        <w:ind w:left="7113" w:hanging="180"/>
      </w:pPr>
    </w:lvl>
  </w:abstractNum>
  <w:abstractNum w:abstractNumId="9" w15:restartNumberingAfterBreak="0">
    <w:nsid w:val="4FE95384"/>
    <w:multiLevelType w:val="multilevel"/>
    <w:tmpl w:val="4B1AAC36"/>
    <w:lvl w:ilvl="0">
      <w:start w:val="1"/>
      <w:numFmt w:val="bullet"/>
      <w:pStyle w:val="Lijstalinea"/>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64E27A5A"/>
    <w:multiLevelType w:val="hybridMultilevel"/>
    <w:tmpl w:val="29ECB852"/>
    <w:lvl w:ilvl="0" w:tplc="66C87AF2">
      <w:start w:val="1"/>
      <w:numFmt w:val="decimal"/>
      <w:lvlText w:val="%1."/>
      <w:lvlJc w:val="left"/>
      <w:pPr>
        <w:ind w:left="218" w:hanging="36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1" w15:restartNumberingAfterBreak="0">
    <w:nsid w:val="6B491B43"/>
    <w:multiLevelType w:val="hybridMultilevel"/>
    <w:tmpl w:val="B608E480"/>
    <w:lvl w:ilvl="0" w:tplc="C51C7354">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046308">
    <w:abstractNumId w:val="9"/>
  </w:num>
  <w:num w:numId="2" w16cid:durableId="2083942637">
    <w:abstractNumId w:val="11"/>
  </w:num>
  <w:num w:numId="3" w16cid:durableId="929433805">
    <w:abstractNumId w:val="8"/>
  </w:num>
  <w:num w:numId="4" w16cid:durableId="1487091084">
    <w:abstractNumId w:val="4"/>
  </w:num>
  <w:num w:numId="5" w16cid:durableId="632951018">
    <w:abstractNumId w:val="4"/>
  </w:num>
  <w:num w:numId="6" w16cid:durableId="1210217105">
    <w:abstractNumId w:val="4"/>
  </w:num>
  <w:num w:numId="7" w16cid:durableId="2095778549">
    <w:abstractNumId w:val="4"/>
  </w:num>
  <w:num w:numId="8" w16cid:durableId="1000424392">
    <w:abstractNumId w:val="4"/>
  </w:num>
  <w:num w:numId="9" w16cid:durableId="460465813">
    <w:abstractNumId w:val="6"/>
  </w:num>
  <w:num w:numId="10" w16cid:durableId="982588556">
    <w:abstractNumId w:val="6"/>
  </w:num>
  <w:num w:numId="11" w16cid:durableId="645739168">
    <w:abstractNumId w:val="6"/>
  </w:num>
  <w:num w:numId="12" w16cid:durableId="926036842">
    <w:abstractNumId w:val="6"/>
  </w:num>
  <w:num w:numId="13" w16cid:durableId="498078066">
    <w:abstractNumId w:val="2"/>
  </w:num>
  <w:num w:numId="14" w16cid:durableId="2028360544">
    <w:abstractNumId w:val="1"/>
  </w:num>
  <w:num w:numId="15" w16cid:durableId="571084969">
    <w:abstractNumId w:val="7"/>
  </w:num>
  <w:num w:numId="16" w16cid:durableId="112409313">
    <w:abstractNumId w:val="9"/>
  </w:num>
  <w:num w:numId="17" w16cid:durableId="1815248338">
    <w:abstractNumId w:val="3"/>
  </w:num>
  <w:num w:numId="18" w16cid:durableId="599146080">
    <w:abstractNumId w:val="0"/>
  </w:num>
  <w:num w:numId="19" w16cid:durableId="2174282">
    <w:abstractNumId w:val="10"/>
  </w:num>
  <w:num w:numId="20" w16cid:durableId="590969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doNotDisplayPageBoundarie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01"/>
    <w:rsid w:val="00031A6A"/>
    <w:rsid w:val="00044844"/>
    <w:rsid w:val="00066C9D"/>
    <w:rsid w:val="000818E9"/>
    <w:rsid w:val="000D1F81"/>
    <w:rsid w:val="000E771E"/>
    <w:rsid w:val="00122696"/>
    <w:rsid w:val="00151020"/>
    <w:rsid w:val="0015598E"/>
    <w:rsid w:val="00187773"/>
    <w:rsid w:val="001F7580"/>
    <w:rsid w:val="00212480"/>
    <w:rsid w:val="002213D4"/>
    <w:rsid w:val="002E6260"/>
    <w:rsid w:val="00307C0B"/>
    <w:rsid w:val="00344432"/>
    <w:rsid w:val="00344D47"/>
    <w:rsid w:val="00357412"/>
    <w:rsid w:val="00366BE8"/>
    <w:rsid w:val="003818B0"/>
    <w:rsid w:val="003B3964"/>
    <w:rsid w:val="00435384"/>
    <w:rsid w:val="00456B58"/>
    <w:rsid w:val="004A0B25"/>
    <w:rsid w:val="004B3107"/>
    <w:rsid w:val="004F4DEE"/>
    <w:rsid w:val="004F7524"/>
    <w:rsid w:val="005F7931"/>
    <w:rsid w:val="00615C7D"/>
    <w:rsid w:val="00626DA7"/>
    <w:rsid w:val="006530B7"/>
    <w:rsid w:val="006974E1"/>
    <w:rsid w:val="00746F9E"/>
    <w:rsid w:val="00775AF3"/>
    <w:rsid w:val="007F240B"/>
    <w:rsid w:val="00820EAF"/>
    <w:rsid w:val="008210DD"/>
    <w:rsid w:val="008A5F8D"/>
    <w:rsid w:val="008E508E"/>
    <w:rsid w:val="0097459D"/>
    <w:rsid w:val="009863BC"/>
    <w:rsid w:val="00987D6F"/>
    <w:rsid w:val="009A506F"/>
    <w:rsid w:val="00B16185"/>
    <w:rsid w:val="00B23CE3"/>
    <w:rsid w:val="00B67F3D"/>
    <w:rsid w:val="00B97765"/>
    <w:rsid w:val="00BA6CF7"/>
    <w:rsid w:val="00BC6218"/>
    <w:rsid w:val="00BE386B"/>
    <w:rsid w:val="00BF4388"/>
    <w:rsid w:val="00C23F33"/>
    <w:rsid w:val="00C76F01"/>
    <w:rsid w:val="00D24431"/>
    <w:rsid w:val="00D53631"/>
    <w:rsid w:val="00D978E4"/>
    <w:rsid w:val="00DF05C0"/>
    <w:rsid w:val="00EA090C"/>
    <w:rsid w:val="00EE6D4F"/>
    <w:rsid w:val="00F065B1"/>
    <w:rsid w:val="00F10996"/>
    <w:rsid w:val="00FB610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EDB83"/>
  <w15:chartTrackingRefBased/>
  <w15:docId w15:val="{D450CA78-AE40-4757-8CDD-A0093A19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6B58"/>
    <w:pPr>
      <w:spacing w:before="240" w:after="240" w:line="276" w:lineRule="auto"/>
      <w:contextualSpacing/>
    </w:pPr>
    <w:rPr>
      <w:rFonts w:ascii="Georgia" w:hAnsi="Georgia"/>
      <w:sz w:val="20"/>
      <w:szCs w:val="24"/>
    </w:rPr>
  </w:style>
  <w:style w:type="paragraph" w:styleId="Kop1">
    <w:name w:val="heading 1"/>
    <w:basedOn w:val="Standaard"/>
    <w:next w:val="Standaard"/>
    <w:link w:val="Kop1Char"/>
    <w:uiPriority w:val="9"/>
    <w:qFormat/>
    <w:rsid w:val="00B23CE3"/>
    <w:pPr>
      <w:keepNext/>
      <w:keepLines/>
      <w:numPr>
        <w:numId w:val="8"/>
      </w:numPr>
      <w:spacing w:after="320"/>
      <w:ind w:left="357" w:hanging="357"/>
      <w:outlineLvl w:val="0"/>
    </w:pPr>
    <w:rPr>
      <w:rFonts w:ascii="Corbel" w:eastAsiaTheme="majorEastAsia" w:hAnsi="Corbel" w:cstheme="majorBidi"/>
      <w:b/>
      <w:color w:val="00689E"/>
      <w:sz w:val="32"/>
      <w:szCs w:val="32"/>
    </w:rPr>
  </w:style>
  <w:style w:type="paragraph" w:styleId="Kop2">
    <w:name w:val="heading 2"/>
    <w:basedOn w:val="Kop1"/>
    <w:next w:val="Standaard"/>
    <w:link w:val="Kop2Char"/>
    <w:uiPriority w:val="9"/>
    <w:unhideWhenUsed/>
    <w:qFormat/>
    <w:rsid w:val="00B23CE3"/>
    <w:pPr>
      <w:numPr>
        <w:ilvl w:val="1"/>
      </w:numPr>
      <w:spacing w:before="0" w:after="240"/>
      <w:ind w:left="788" w:hanging="431"/>
      <w:outlineLvl w:val="1"/>
    </w:pPr>
    <w:rPr>
      <w:sz w:val="28"/>
      <w:szCs w:val="26"/>
    </w:rPr>
  </w:style>
  <w:style w:type="paragraph" w:styleId="Kop3">
    <w:name w:val="heading 3"/>
    <w:basedOn w:val="Kop2"/>
    <w:next w:val="Standaard"/>
    <w:link w:val="Kop3Char"/>
    <w:uiPriority w:val="9"/>
    <w:unhideWhenUsed/>
    <w:qFormat/>
    <w:rsid w:val="000E771E"/>
    <w:pPr>
      <w:numPr>
        <w:ilvl w:val="2"/>
      </w:numPr>
      <w:outlineLvl w:val="2"/>
    </w:pPr>
    <w:rPr>
      <w:sz w:val="24"/>
    </w:rPr>
  </w:style>
  <w:style w:type="paragraph" w:styleId="Kop4">
    <w:name w:val="heading 4"/>
    <w:basedOn w:val="Standaard"/>
    <w:next w:val="Standaard"/>
    <w:link w:val="Kop4Char"/>
    <w:uiPriority w:val="9"/>
    <w:unhideWhenUsed/>
    <w:qFormat/>
    <w:rsid w:val="000E771E"/>
    <w:pPr>
      <w:keepNext/>
      <w:keepLines/>
      <w:numPr>
        <w:ilvl w:val="3"/>
        <w:numId w:val="8"/>
      </w:numPr>
      <w:spacing w:before="40"/>
      <w:outlineLvl w:val="3"/>
    </w:pPr>
    <w:rPr>
      <w:rFonts w:ascii="Corbel" w:eastAsiaTheme="majorEastAsia" w:hAnsi="Corbel" w:cstheme="majorBidi"/>
      <w:b/>
      <w:iCs/>
      <w:color w:val="000000" w:themeColor="text1"/>
    </w:rPr>
  </w:style>
  <w:style w:type="paragraph" w:styleId="Kop5">
    <w:name w:val="heading 5"/>
    <w:basedOn w:val="Standaard"/>
    <w:next w:val="Standaard"/>
    <w:link w:val="Kop5Char"/>
    <w:uiPriority w:val="9"/>
    <w:unhideWhenUsed/>
    <w:qFormat/>
    <w:rsid w:val="000E771E"/>
    <w:pPr>
      <w:keepNext/>
      <w:keepLines/>
      <w:numPr>
        <w:ilvl w:val="4"/>
        <w:numId w:val="8"/>
      </w:numPr>
      <w:spacing w:before="40"/>
      <w:outlineLvl w:val="4"/>
    </w:pPr>
    <w:rPr>
      <w:rFonts w:ascii="Corbel" w:eastAsiaTheme="majorEastAsia" w:hAnsi="Corbel" w:cstheme="majorBidi"/>
      <w:b/>
      <w:color w:val="000000" w:themeColor="text1"/>
    </w:rPr>
  </w:style>
  <w:style w:type="paragraph" w:styleId="Kop6">
    <w:name w:val="heading 6"/>
    <w:basedOn w:val="Standaard"/>
    <w:next w:val="Standaard"/>
    <w:link w:val="Kop6Char"/>
    <w:uiPriority w:val="9"/>
    <w:unhideWhenUsed/>
    <w:qFormat/>
    <w:rsid w:val="000E771E"/>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0E771E"/>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0E771E"/>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E771E"/>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0E771E"/>
    <w:pPr>
      <w:autoSpaceDE w:val="0"/>
      <w:autoSpaceDN w:val="0"/>
      <w:adjustRightInd w:val="0"/>
      <w:spacing w:line="288" w:lineRule="auto"/>
      <w:textAlignment w:val="center"/>
    </w:pPr>
    <w:rPr>
      <w:rFonts w:ascii="Helvetica" w:hAnsi="Helvetica" w:cs="Helvetica"/>
      <w:color w:val="000000"/>
      <w:szCs w:val="20"/>
      <w:lang w:val="nl-NL"/>
    </w:rPr>
  </w:style>
  <w:style w:type="paragraph" w:styleId="Koptekst">
    <w:name w:val="header"/>
    <w:basedOn w:val="Standaard"/>
    <w:link w:val="KoptekstChar"/>
    <w:uiPriority w:val="99"/>
    <w:unhideWhenUsed/>
    <w:rsid w:val="000E771E"/>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0E771E"/>
    <w:rPr>
      <w:rFonts w:ascii="Georgia" w:hAnsi="Georgia"/>
      <w:sz w:val="20"/>
      <w:szCs w:val="24"/>
      <w:lang w:val="en-US"/>
    </w:rPr>
  </w:style>
  <w:style w:type="paragraph" w:styleId="Voettekst">
    <w:name w:val="footer"/>
    <w:basedOn w:val="Standaard"/>
    <w:link w:val="VoettekstChar"/>
    <w:uiPriority w:val="99"/>
    <w:unhideWhenUsed/>
    <w:rsid w:val="000E771E"/>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0E771E"/>
    <w:rPr>
      <w:rFonts w:ascii="Georgia" w:hAnsi="Georgia"/>
      <w:sz w:val="20"/>
      <w:szCs w:val="24"/>
      <w:lang w:val="en-US"/>
    </w:rPr>
  </w:style>
  <w:style w:type="character" w:styleId="Hyperlink">
    <w:name w:val="Hyperlink"/>
    <w:basedOn w:val="Standaardalinea-lettertype"/>
    <w:uiPriority w:val="99"/>
    <w:unhideWhenUsed/>
    <w:rsid w:val="00151020"/>
    <w:rPr>
      <w:color w:val="0563C1" w:themeColor="hyperlink"/>
      <w:u w:val="single"/>
    </w:rPr>
  </w:style>
  <w:style w:type="paragraph" w:customStyle="1" w:styleId="T1">
    <w:name w:val="T1"/>
    <w:basedOn w:val="Standaard"/>
    <w:qFormat/>
    <w:rsid w:val="00746F9E"/>
    <w:pPr>
      <w:pBdr>
        <w:top w:val="single" w:sz="4" w:space="6" w:color="auto"/>
        <w:bottom w:val="single" w:sz="4" w:space="6" w:color="auto"/>
      </w:pBdr>
      <w:tabs>
        <w:tab w:val="right" w:pos="9000"/>
      </w:tabs>
      <w:ind w:left="1276"/>
    </w:pPr>
    <w:rPr>
      <w:b/>
      <w:szCs w:val="20"/>
    </w:rPr>
  </w:style>
  <w:style w:type="paragraph" w:styleId="Geenafstand">
    <w:name w:val="No Spacing"/>
    <w:basedOn w:val="Standaard"/>
    <w:uiPriority w:val="1"/>
    <w:qFormat/>
    <w:rsid w:val="00820EAF"/>
    <w:pPr>
      <w:spacing w:before="100" w:beforeAutospacing="1" w:after="100" w:afterAutospacing="1" w:line="240" w:lineRule="auto"/>
      <w:jc w:val="both"/>
    </w:pPr>
    <w:rPr>
      <w:rFonts w:eastAsia="Calibri" w:cs="Times New Roman"/>
      <w:lang w:eastAsia="nl-BE"/>
    </w:rPr>
  </w:style>
  <w:style w:type="paragraph" w:styleId="Ballontekst">
    <w:name w:val="Balloon Text"/>
    <w:basedOn w:val="Standaard"/>
    <w:link w:val="BallontekstChar"/>
    <w:uiPriority w:val="99"/>
    <w:semiHidden/>
    <w:unhideWhenUsed/>
    <w:rsid w:val="000E771E"/>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E771E"/>
    <w:rPr>
      <w:rFonts w:ascii="Times New Roman" w:hAnsi="Times New Roman" w:cs="Times New Roman"/>
      <w:sz w:val="18"/>
      <w:szCs w:val="18"/>
      <w:lang w:val="en-US"/>
    </w:rPr>
  </w:style>
  <w:style w:type="paragraph" w:styleId="Lijstalinea">
    <w:name w:val="List Paragraph"/>
    <w:next w:val="Standaard"/>
    <w:link w:val="LijstalineaChar"/>
    <w:uiPriority w:val="34"/>
    <w:qFormat/>
    <w:rsid w:val="000E771E"/>
    <w:pPr>
      <w:numPr>
        <w:numId w:val="16"/>
      </w:numPr>
      <w:spacing w:after="200" w:line="276" w:lineRule="auto"/>
      <w:contextualSpacing/>
    </w:pPr>
    <w:rPr>
      <w:rFonts w:ascii="Georgia" w:eastAsia="Calibri" w:hAnsi="Georgia" w:cs="Times New Roman"/>
      <w:sz w:val="20"/>
    </w:rPr>
  </w:style>
  <w:style w:type="character" w:customStyle="1" w:styleId="LijstalineaChar">
    <w:name w:val="Lijstalinea Char"/>
    <w:basedOn w:val="Standaardalinea-lettertype"/>
    <w:link w:val="Lijstalinea"/>
    <w:uiPriority w:val="34"/>
    <w:rsid w:val="000E771E"/>
    <w:rPr>
      <w:rFonts w:ascii="Georgia" w:eastAsia="Calibri" w:hAnsi="Georgia" w:cs="Times New Roman"/>
      <w:sz w:val="20"/>
    </w:rPr>
  </w:style>
  <w:style w:type="paragraph" w:customStyle="1" w:styleId="Bullets">
    <w:name w:val="Bullets"/>
    <w:basedOn w:val="Lijstalinea"/>
    <w:qFormat/>
    <w:rsid w:val="000E771E"/>
    <w:pPr>
      <w:numPr>
        <w:numId w:val="2"/>
      </w:numPr>
    </w:pPr>
    <w:rPr>
      <w:szCs w:val="20"/>
    </w:rPr>
  </w:style>
  <w:style w:type="character" w:styleId="Verwijzingopmerking">
    <w:name w:val="annotation reference"/>
    <w:basedOn w:val="Standaardalinea-lettertype"/>
    <w:uiPriority w:val="99"/>
    <w:semiHidden/>
    <w:unhideWhenUsed/>
    <w:rsid w:val="000E771E"/>
    <w:rPr>
      <w:sz w:val="16"/>
      <w:szCs w:val="16"/>
    </w:rPr>
  </w:style>
  <w:style w:type="paragraph" w:customStyle="1" w:styleId="GG4">
    <w:name w:val="GG4"/>
    <w:basedOn w:val="Lijstalinea"/>
    <w:qFormat/>
    <w:rsid w:val="000E771E"/>
    <w:pPr>
      <w:numPr>
        <w:ilvl w:val="1"/>
        <w:numId w:val="3"/>
      </w:numPr>
      <w:tabs>
        <w:tab w:val="num" w:pos="926"/>
      </w:tabs>
      <w:spacing w:after="120" w:line="360" w:lineRule="auto"/>
    </w:pPr>
    <w:rPr>
      <w:b/>
      <w:szCs w:val="18"/>
    </w:rPr>
  </w:style>
  <w:style w:type="character" w:customStyle="1" w:styleId="Kop1Char">
    <w:name w:val="Kop 1 Char"/>
    <w:basedOn w:val="Standaardalinea-lettertype"/>
    <w:link w:val="Kop1"/>
    <w:uiPriority w:val="9"/>
    <w:rsid w:val="00B23CE3"/>
    <w:rPr>
      <w:rFonts w:ascii="Corbel" w:eastAsiaTheme="majorEastAsia" w:hAnsi="Corbel" w:cstheme="majorBidi"/>
      <w:b/>
      <w:color w:val="00689E"/>
      <w:sz w:val="32"/>
      <w:szCs w:val="32"/>
    </w:rPr>
  </w:style>
  <w:style w:type="character" w:customStyle="1" w:styleId="Kop2Char">
    <w:name w:val="Kop 2 Char"/>
    <w:basedOn w:val="Standaardalinea-lettertype"/>
    <w:link w:val="Kop2"/>
    <w:uiPriority w:val="9"/>
    <w:rsid w:val="00B23CE3"/>
    <w:rPr>
      <w:rFonts w:ascii="Corbel" w:eastAsiaTheme="majorEastAsia" w:hAnsi="Corbel" w:cstheme="majorBidi"/>
      <w:b/>
      <w:color w:val="00689E"/>
      <w:sz w:val="28"/>
      <w:szCs w:val="26"/>
    </w:rPr>
  </w:style>
  <w:style w:type="character" w:customStyle="1" w:styleId="Kop3Char">
    <w:name w:val="Kop 3 Char"/>
    <w:basedOn w:val="Standaardalinea-lettertype"/>
    <w:link w:val="Kop3"/>
    <w:uiPriority w:val="9"/>
    <w:rsid w:val="000E771E"/>
    <w:rPr>
      <w:rFonts w:ascii="Corbel" w:eastAsiaTheme="majorEastAsia" w:hAnsi="Corbel" w:cstheme="majorBidi"/>
      <w:b/>
      <w:color w:val="00689E"/>
      <w:sz w:val="24"/>
      <w:szCs w:val="26"/>
      <w:lang w:val="en-US"/>
    </w:rPr>
  </w:style>
  <w:style w:type="character" w:customStyle="1" w:styleId="Kop4Char">
    <w:name w:val="Kop 4 Char"/>
    <w:basedOn w:val="Standaardalinea-lettertype"/>
    <w:link w:val="Kop4"/>
    <w:uiPriority w:val="9"/>
    <w:rsid w:val="000E771E"/>
    <w:rPr>
      <w:rFonts w:ascii="Corbel" w:eastAsiaTheme="majorEastAsia" w:hAnsi="Corbel" w:cstheme="majorBidi"/>
      <w:b/>
      <w:iCs/>
      <w:color w:val="000000" w:themeColor="text1"/>
      <w:sz w:val="20"/>
      <w:szCs w:val="24"/>
      <w:lang w:val="en-US"/>
    </w:rPr>
  </w:style>
  <w:style w:type="character" w:customStyle="1" w:styleId="Kop5Char">
    <w:name w:val="Kop 5 Char"/>
    <w:basedOn w:val="Standaardalinea-lettertype"/>
    <w:link w:val="Kop5"/>
    <w:uiPriority w:val="9"/>
    <w:rsid w:val="000E771E"/>
    <w:rPr>
      <w:rFonts w:ascii="Corbel" w:eastAsiaTheme="majorEastAsia" w:hAnsi="Corbel" w:cstheme="majorBidi"/>
      <w:b/>
      <w:color w:val="000000" w:themeColor="text1"/>
      <w:sz w:val="20"/>
      <w:szCs w:val="24"/>
      <w:lang w:val="en-US"/>
    </w:rPr>
  </w:style>
  <w:style w:type="character" w:customStyle="1" w:styleId="Kop6Char">
    <w:name w:val="Kop 6 Char"/>
    <w:basedOn w:val="Standaardalinea-lettertype"/>
    <w:link w:val="Kop6"/>
    <w:uiPriority w:val="9"/>
    <w:rsid w:val="000E771E"/>
    <w:rPr>
      <w:rFonts w:asciiTheme="majorHAnsi" w:eastAsiaTheme="majorEastAsia" w:hAnsiTheme="majorHAnsi" w:cstheme="majorBidi"/>
      <w:color w:val="1F4D78" w:themeColor="accent1" w:themeShade="7F"/>
      <w:sz w:val="20"/>
      <w:szCs w:val="24"/>
      <w:lang w:val="en-US"/>
    </w:rPr>
  </w:style>
  <w:style w:type="character" w:customStyle="1" w:styleId="Kop7Char">
    <w:name w:val="Kop 7 Char"/>
    <w:basedOn w:val="Standaardalinea-lettertype"/>
    <w:link w:val="Kop7"/>
    <w:uiPriority w:val="9"/>
    <w:semiHidden/>
    <w:rsid w:val="000E771E"/>
    <w:rPr>
      <w:rFonts w:asciiTheme="majorHAnsi" w:eastAsiaTheme="majorEastAsia" w:hAnsiTheme="majorHAnsi" w:cstheme="majorBidi"/>
      <w:i/>
      <w:iCs/>
      <w:color w:val="1F4D78" w:themeColor="accent1" w:themeShade="7F"/>
      <w:sz w:val="20"/>
      <w:szCs w:val="24"/>
      <w:lang w:val="en-US"/>
    </w:rPr>
  </w:style>
  <w:style w:type="character" w:customStyle="1" w:styleId="Kop8Char">
    <w:name w:val="Kop 8 Char"/>
    <w:basedOn w:val="Standaardalinea-lettertype"/>
    <w:link w:val="Kop8"/>
    <w:uiPriority w:val="9"/>
    <w:semiHidden/>
    <w:rsid w:val="000E771E"/>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0E771E"/>
    <w:rPr>
      <w:rFonts w:asciiTheme="majorHAnsi" w:eastAsiaTheme="majorEastAsia" w:hAnsiTheme="majorHAnsi" w:cstheme="majorBidi"/>
      <w:i/>
      <w:iCs/>
      <w:color w:val="272727" w:themeColor="text1" w:themeTint="D8"/>
      <w:sz w:val="21"/>
      <w:szCs w:val="21"/>
      <w:lang w:val="en-US"/>
    </w:rPr>
  </w:style>
  <w:style w:type="paragraph" w:styleId="Index1">
    <w:name w:val="index 1"/>
    <w:basedOn w:val="Standaard"/>
    <w:next w:val="Standaard"/>
    <w:autoRedefine/>
    <w:uiPriority w:val="99"/>
    <w:unhideWhenUsed/>
    <w:rsid w:val="000E771E"/>
    <w:pPr>
      <w:numPr>
        <w:numId w:val="13"/>
      </w:numPr>
    </w:pPr>
    <w:rPr>
      <w:rFonts w:ascii="Corbel" w:hAnsi="Corbel"/>
      <w:b/>
      <w:color w:val="00689E"/>
    </w:rPr>
  </w:style>
  <w:style w:type="paragraph" w:styleId="Index2">
    <w:name w:val="index 2"/>
    <w:basedOn w:val="Index1"/>
    <w:next w:val="Standaard"/>
    <w:autoRedefine/>
    <w:uiPriority w:val="99"/>
    <w:unhideWhenUsed/>
    <w:rsid w:val="000E771E"/>
    <w:pPr>
      <w:numPr>
        <w:numId w:val="14"/>
      </w:numPr>
      <w:spacing w:line="240" w:lineRule="auto"/>
    </w:pPr>
  </w:style>
  <w:style w:type="paragraph" w:styleId="Index3">
    <w:name w:val="index 3"/>
    <w:basedOn w:val="Standaard"/>
    <w:next w:val="Standaard"/>
    <w:autoRedefine/>
    <w:uiPriority w:val="99"/>
    <w:unhideWhenUsed/>
    <w:rsid w:val="000E771E"/>
    <w:pPr>
      <w:numPr>
        <w:numId w:val="15"/>
      </w:numPr>
      <w:spacing w:line="240" w:lineRule="auto"/>
    </w:pPr>
  </w:style>
  <w:style w:type="paragraph" w:customStyle="1" w:styleId="inhoudstafel">
    <w:name w:val="inhoudstafel"/>
    <w:basedOn w:val="Lijstalinea"/>
    <w:link w:val="inhoudstafelChar"/>
    <w:qFormat/>
    <w:rsid w:val="000E771E"/>
    <w:pPr>
      <w:spacing w:after="0" w:line="360" w:lineRule="auto"/>
      <w:ind w:left="1349" w:hanging="357"/>
    </w:pPr>
    <w:rPr>
      <w:b/>
      <w:sz w:val="18"/>
      <w:szCs w:val="18"/>
    </w:rPr>
  </w:style>
  <w:style w:type="character" w:customStyle="1" w:styleId="inhoudstafelChar">
    <w:name w:val="inhoudstafel Char"/>
    <w:basedOn w:val="LijstalineaChar"/>
    <w:link w:val="inhoudstafel"/>
    <w:rsid w:val="000E771E"/>
    <w:rPr>
      <w:rFonts w:ascii="Georgia" w:eastAsia="Calibri" w:hAnsi="Georgia" w:cs="Times New Roman"/>
      <w:b/>
      <w:sz w:val="18"/>
      <w:szCs w:val="18"/>
    </w:rPr>
  </w:style>
  <w:style w:type="paragraph" w:styleId="Duidelijkcitaat">
    <w:name w:val="Intense Quote"/>
    <w:basedOn w:val="Standaard"/>
    <w:next w:val="Standaard"/>
    <w:link w:val="DuidelijkcitaatChar"/>
    <w:uiPriority w:val="30"/>
    <w:qFormat/>
    <w:rsid w:val="000E771E"/>
    <w:pPr>
      <w:pBdr>
        <w:top w:val="single" w:sz="4" w:space="10" w:color="5B9BD5" w:themeColor="accent1"/>
        <w:bottom w:val="single" w:sz="4" w:space="10" w:color="5B9BD5" w:themeColor="accent1"/>
      </w:pBdr>
      <w:autoSpaceDE w:val="0"/>
      <w:autoSpaceDN w:val="0"/>
      <w:adjustRightInd w:val="0"/>
      <w:spacing w:before="360" w:after="360"/>
      <w:ind w:left="864" w:right="864"/>
      <w:jc w:val="center"/>
    </w:pPr>
    <w:rPr>
      <w:rFonts w:cs="Verdana"/>
      <w:i/>
      <w:iCs/>
      <w:color w:val="5B9BD5" w:themeColor="accent1"/>
      <w:szCs w:val="20"/>
    </w:rPr>
  </w:style>
  <w:style w:type="character" w:customStyle="1" w:styleId="DuidelijkcitaatChar">
    <w:name w:val="Duidelijk citaat Char"/>
    <w:basedOn w:val="Standaardalinea-lettertype"/>
    <w:link w:val="Duidelijkcitaat"/>
    <w:uiPriority w:val="30"/>
    <w:rsid w:val="000E771E"/>
    <w:rPr>
      <w:rFonts w:ascii="Georgia" w:hAnsi="Georgia" w:cs="Verdana"/>
      <w:i/>
      <w:iCs/>
      <w:color w:val="5B9BD5" w:themeColor="accent1"/>
      <w:sz w:val="20"/>
      <w:szCs w:val="20"/>
    </w:rPr>
  </w:style>
  <w:style w:type="paragraph" w:customStyle="1" w:styleId="Niveau1">
    <w:name w:val="Niveau 1"/>
    <w:basedOn w:val="Kop1"/>
    <w:qFormat/>
    <w:rsid w:val="000E771E"/>
    <w:pPr>
      <w:numPr>
        <w:numId w:val="0"/>
      </w:numPr>
      <w:pBdr>
        <w:bottom w:val="single" w:sz="4" w:space="0" w:color="00689E"/>
      </w:pBdr>
    </w:pPr>
  </w:style>
  <w:style w:type="paragraph" w:customStyle="1" w:styleId="Niveau2">
    <w:name w:val="Niveau 2"/>
    <w:basedOn w:val="Kop2"/>
    <w:qFormat/>
    <w:rsid w:val="000E771E"/>
    <w:pPr>
      <w:numPr>
        <w:ilvl w:val="0"/>
        <w:numId w:val="0"/>
      </w:numPr>
    </w:pPr>
  </w:style>
  <w:style w:type="paragraph" w:customStyle="1" w:styleId="Niveau3">
    <w:name w:val="Niveau 3"/>
    <w:basedOn w:val="Kop3"/>
    <w:qFormat/>
    <w:rsid w:val="000E771E"/>
    <w:pPr>
      <w:numPr>
        <w:ilvl w:val="0"/>
        <w:numId w:val="0"/>
      </w:numPr>
    </w:pPr>
  </w:style>
  <w:style w:type="paragraph" w:customStyle="1" w:styleId="Niveau4">
    <w:name w:val="Niveau 4"/>
    <w:basedOn w:val="Kop4"/>
    <w:qFormat/>
    <w:rsid w:val="000E771E"/>
    <w:pPr>
      <w:numPr>
        <w:ilvl w:val="0"/>
        <w:numId w:val="0"/>
      </w:numPr>
    </w:pPr>
  </w:style>
  <w:style w:type="paragraph" w:customStyle="1" w:styleId="Numbers">
    <w:name w:val="Numbers"/>
    <w:basedOn w:val="Lijstalinea"/>
    <w:qFormat/>
    <w:rsid w:val="000E771E"/>
    <w:pPr>
      <w:numPr>
        <w:numId w:val="17"/>
      </w:numPr>
    </w:pPr>
    <w:rPr>
      <w:szCs w:val="20"/>
    </w:rPr>
  </w:style>
  <w:style w:type="character" w:styleId="Zwaar">
    <w:name w:val="Strong"/>
    <w:basedOn w:val="Standaardalinea-lettertype"/>
    <w:uiPriority w:val="22"/>
    <w:qFormat/>
    <w:rsid w:val="000E771E"/>
    <w:rPr>
      <w:rFonts w:ascii="Georgia" w:hAnsi="Georgia"/>
      <w:b/>
      <w:bCs/>
      <w:i w:val="0"/>
      <w:sz w:val="20"/>
    </w:rPr>
  </w:style>
  <w:style w:type="paragraph" w:customStyle="1" w:styleId="subtitel">
    <w:name w:val="subtitel"/>
    <w:basedOn w:val="Niveau3"/>
    <w:qFormat/>
    <w:rsid w:val="000E771E"/>
    <w:rPr>
      <w:rFonts w:ascii="Georgia" w:hAnsi="Georgia"/>
      <w:b w:val="0"/>
      <w:bCs/>
      <w:sz w:val="20"/>
      <w:szCs w:val="20"/>
      <w:u w:val="single"/>
    </w:rPr>
  </w:style>
  <w:style w:type="paragraph" w:customStyle="1" w:styleId="Titelpagina-subtitel">
    <w:name w:val="Titelpagina -subtitel"/>
    <w:basedOn w:val="Standaard"/>
    <w:qFormat/>
    <w:rsid w:val="000E771E"/>
    <w:pPr>
      <w:ind w:left="284"/>
      <w:jc w:val="center"/>
    </w:pPr>
    <w:rPr>
      <w:color w:val="00689E"/>
      <w:sz w:val="22"/>
      <w:szCs w:val="22"/>
    </w:rPr>
  </w:style>
  <w:style w:type="paragraph" w:customStyle="1" w:styleId="Titelpagina-tekst">
    <w:name w:val="Titelpagina -tekst"/>
    <w:basedOn w:val="Standaard"/>
    <w:qFormat/>
    <w:rsid w:val="000E771E"/>
    <w:pPr>
      <w:jc w:val="center"/>
    </w:pPr>
    <w:rPr>
      <w:noProof/>
      <w:sz w:val="24"/>
      <w:lang w:eastAsia="nl-BE"/>
    </w:rPr>
  </w:style>
  <w:style w:type="paragraph" w:customStyle="1" w:styleId="Titelpagina-titel">
    <w:name w:val="Titelpagina -titel"/>
    <w:basedOn w:val="Kop1"/>
    <w:qFormat/>
    <w:rsid w:val="000E771E"/>
    <w:pPr>
      <w:numPr>
        <w:numId w:val="0"/>
      </w:numPr>
      <w:jc w:val="center"/>
    </w:pPr>
    <w:rPr>
      <w:iCs/>
      <w:szCs w:val="28"/>
    </w:rPr>
  </w:style>
  <w:style w:type="paragraph" w:styleId="Inhopg2">
    <w:name w:val="toc 2"/>
    <w:basedOn w:val="Standaard"/>
    <w:next w:val="Standaard"/>
    <w:autoRedefine/>
    <w:uiPriority w:val="39"/>
    <w:semiHidden/>
    <w:unhideWhenUsed/>
    <w:rsid w:val="000E771E"/>
    <w:pPr>
      <w:numPr>
        <w:numId w:val="18"/>
      </w:numPr>
      <w:spacing w:after="100"/>
    </w:pPr>
  </w:style>
  <w:style w:type="character" w:customStyle="1" w:styleId="VeldzwartTekststijlpt11">
    <w:name w:val="Veld zwart Tekststijl pt 11"/>
    <w:uiPriority w:val="1"/>
    <w:rsid w:val="000E771E"/>
    <w:rPr>
      <w:b/>
      <w:bCs/>
      <w:i/>
      <w:color w:val="000000" w:themeColor="text1"/>
      <w:sz w:val="18"/>
      <w:szCs w:val="18"/>
      <w:u w:val="single"/>
    </w:rPr>
  </w:style>
  <w:style w:type="table" w:styleId="Tabelraster">
    <w:name w:val="Table Grid"/>
    <w:basedOn w:val="Standaardtabel"/>
    <w:rsid w:val="00344D47"/>
    <w:pPr>
      <w:spacing w:after="0" w:line="240" w:lineRule="auto"/>
    </w:pPr>
    <w:rPr>
      <w:rFonts w:ascii="Cambria" w:eastAsia="MS ??" w:hAnsi="Cambria"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3B3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lso.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81BA-1931-4081-8EE8-F16FD9EE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900</Words>
  <Characters>4952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Verschelden</dc:creator>
  <cp:keywords/>
  <dc:description/>
  <cp:lastModifiedBy>Edwin De Cleyn</cp:lastModifiedBy>
  <cp:revision>3</cp:revision>
  <dcterms:created xsi:type="dcterms:W3CDTF">2024-09-17T12:57:00Z</dcterms:created>
  <dcterms:modified xsi:type="dcterms:W3CDTF">2024-09-17T12:58:00Z</dcterms:modified>
</cp:coreProperties>
</file>